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9C6D9" w14:textId="6543354C" w:rsidR="009D788D" w:rsidRDefault="009D788D" w:rsidP="00F53D6F">
      <w:pPr>
        <w:jc w:val="right"/>
        <w:rPr>
          <w:rFonts w:asciiTheme="majorBidi" w:hAnsiTheme="majorBidi" w:cstheme="majorBidi"/>
        </w:rPr>
      </w:pPr>
      <w:r w:rsidRPr="00771F91">
        <w:rPr>
          <w:rFonts w:asciiTheme="majorBidi" w:hAnsiTheme="majorBidi" w:cstheme="majorBidi"/>
        </w:rPr>
        <w:t>S</w:t>
      </w:r>
      <w:r w:rsidR="00F53D6F" w:rsidRPr="00771F91">
        <w:rPr>
          <w:rFonts w:asciiTheme="majorBidi" w:hAnsiTheme="majorBidi" w:cstheme="majorBidi"/>
        </w:rPr>
        <w:t xml:space="preserve">pecialiųjų </w:t>
      </w:r>
      <w:r w:rsidR="00464FE2" w:rsidRPr="00771F91">
        <w:rPr>
          <w:rFonts w:asciiTheme="majorBidi" w:hAnsiTheme="majorBidi" w:cstheme="majorBidi"/>
        </w:rPr>
        <w:t xml:space="preserve">pirkimo </w:t>
      </w:r>
      <w:r w:rsidR="00F53D6F" w:rsidRPr="00771F91">
        <w:rPr>
          <w:rFonts w:asciiTheme="majorBidi" w:hAnsiTheme="majorBidi" w:cstheme="majorBidi"/>
        </w:rPr>
        <w:t xml:space="preserve">sąlygų </w:t>
      </w:r>
      <w:r w:rsidR="00EC0F3E">
        <w:rPr>
          <w:rFonts w:asciiTheme="majorBidi" w:hAnsiTheme="majorBidi" w:cstheme="majorBidi"/>
          <w:color w:val="4472C4" w:themeColor="accent1"/>
        </w:rPr>
        <w:t xml:space="preserve">9 </w:t>
      </w:r>
      <w:r w:rsidR="00F53D6F" w:rsidRPr="00C64877">
        <w:rPr>
          <w:rFonts w:asciiTheme="majorBidi" w:hAnsiTheme="majorBidi" w:cstheme="majorBidi"/>
          <w:color w:val="4472C4" w:themeColor="accent1"/>
        </w:rPr>
        <w:t>priedas</w:t>
      </w:r>
      <w:r w:rsidR="007030FA" w:rsidRPr="00C64877">
        <w:rPr>
          <w:rFonts w:asciiTheme="majorBidi" w:hAnsiTheme="majorBidi" w:cstheme="majorBidi"/>
          <w:color w:val="4472C4" w:themeColor="accent1"/>
        </w:rPr>
        <w:t xml:space="preserve"> </w:t>
      </w:r>
      <w:r w:rsidR="007030FA">
        <w:rPr>
          <w:rFonts w:asciiTheme="majorBidi" w:hAnsiTheme="majorBidi" w:cstheme="majorBidi"/>
        </w:rPr>
        <w:t>„Kokybės kriterijai ir jų vertinimas“</w:t>
      </w:r>
    </w:p>
    <w:p w14:paraId="5A7AD56C" w14:textId="77777777" w:rsidR="00774B13" w:rsidRPr="00771F91" w:rsidRDefault="00774B13" w:rsidP="00774B13">
      <w:pPr>
        <w:rPr>
          <w:rFonts w:asciiTheme="majorBidi" w:hAnsiTheme="majorBidi" w:cstheme="majorBidi"/>
        </w:rPr>
      </w:pPr>
    </w:p>
    <w:p w14:paraId="3AF1D554" w14:textId="77777777" w:rsidR="00F53D6F" w:rsidRPr="00771F91" w:rsidRDefault="00F53D6F" w:rsidP="00F53D6F">
      <w:pPr>
        <w:jc w:val="right"/>
        <w:rPr>
          <w:rFonts w:asciiTheme="majorBidi" w:hAnsiTheme="majorBidi" w:cstheme="majorBidi"/>
        </w:rPr>
      </w:pPr>
    </w:p>
    <w:p w14:paraId="7228C5D1" w14:textId="0A07FE67" w:rsidR="00A955ED" w:rsidRPr="00771F91" w:rsidRDefault="00302B4A" w:rsidP="00BA3206">
      <w:pPr>
        <w:jc w:val="center"/>
        <w:rPr>
          <w:rFonts w:asciiTheme="majorBidi" w:hAnsiTheme="majorBidi" w:cstheme="majorBidi"/>
          <w:sz w:val="28"/>
          <w:szCs w:val="22"/>
        </w:rPr>
      </w:pPr>
      <w:r w:rsidRPr="00771F91">
        <w:rPr>
          <w:rFonts w:asciiTheme="majorBidi" w:hAnsiTheme="majorBidi" w:cstheme="majorBidi"/>
          <w:sz w:val="28"/>
          <w:szCs w:val="22"/>
        </w:rPr>
        <w:t>KOKYBĖS</w:t>
      </w:r>
      <w:r w:rsidR="00A955ED" w:rsidRPr="00771F91">
        <w:rPr>
          <w:rFonts w:asciiTheme="majorBidi" w:hAnsiTheme="majorBidi" w:cstheme="majorBidi"/>
          <w:sz w:val="28"/>
          <w:szCs w:val="22"/>
        </w:rPr>
        <w:t xml:space="preserve"> KRITERIJAI </w:t>
      </w:r>
      <w:r w:rsidR="00BA3206" w:rsidRPr="00771F91">
        <w:rPr>
          <w:rFonts w:asciiTheme="majorBidi" w:hAnsiTheme="majorBidi" w:cstheme="majorBidi"/>
          <w:sz w:val="28"/>
          <w:szCs w:val="22"/>
        </w:rPr>
        <w:t>IR</w:t>
      </w:r>
      <w:r w:rsidR="00A955ED" w:rsidRPr="00771F91">
        <w:rPr>
          <w:rFonts w:asciiTheme="majorBidi" w:hAnsiTheme="majorBidi" w:cstheme="majorBidi"/>
          <w:sz w:val="28"/>
          <w:szCs w:val="22"/>
        </w:rPr>
        <w:t xml:space="preserve"> </w:t>
      </w:r>
      <w:r w:rsidRPr="00771F91">
        <w:rPr>
          <w:rFonts w:asciiTheme="majorBidi" w:hAnsiTheme="majorBidi" w:cstheme="majorBidi"/>
          <w:sz w:val="28"/>
          <w:szCs w:val="22"/>
        </w:rPr>
        <w:t>JŲ VERTINIMAS</w:t>
      </w:r>
    </w:p>
    <w:p w14:paraId="5A6B8829" w14:textId="77777777" w:rsidR="00BA3206" w:rsidRPr="00771F91" w:rsidRDefault="00BA3206" w:rsidP="00B52F44">
      <w:pPr>
        <w:rPr>
          <w:rFonts w:asciiTheme="majorBidi" w:hAnsiTheme="majorBidi" w:cstheme="majorBidi"/>
          <w:smallCaps/>
          <w:szCs w:val="24"/>
        </w:rPr>
      </w:pPr>
    </w:p>
    <w:p w14:paraId="1EC65BD0" w14:textId="12F60CFB" w:rsidR="00B235AA" w:rsidRPr="00771F91" w:rsidRDefault="00C0350C" w:rsidP="00C42E92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Theme="majorBidi" w:hAnsiTheme="majorBidi" w:cstheme="majorBidi"/>
          <w:szCs w:val="24"/>
        </w:rPr>
      </w:pPr>
      <w:r w:rsidRPr="00771F91">
        <w:rPr>
          <w:rFonts w:asciiTheme="majorBidi" w:hAnsiTheme="majorBidi" w:cstheme="majorBidi"/>
          <w:szCs w:val="24"/>
        </w:rPr>
        <w:t>Ekonomiškai naudingiausias pasiūlymas išrenkamas pagal kainos ir kokybės (pasirinkt</w:t>
      </w:r>
      <w:r w:rsidR="006B4D0A" w:rsidRPr="00771F91">
        <w:rPr>
          <w:rFonts w:asciiTheme="majorBidi" w:hAnsiTheme="majorBidi" w:cstheme="majorBidi"/>
          <w:szCs w:val="24"/>
        </w:rPr>
        <w:t>os</w:t>
      </w:r>
      <w:r w:rsidRPr="00771F91">
        <w:rPr>
          <w:rFonts w:asciiTheme="majorBidi" w:hAnsiTheme="majorBidi" w:cstheme="majorBidi"/>
          <w:szCs w:val="24"/>
        </w:rPr>
        <w:t xml:space="preserve"> kokybės vertinimo charakteristik</w:t>
      </w:r>
      <w:r w:rsidR="006B4D0A" w:rsidRPr="00771F91">
        <w:rPr>
          <w:rFonts w:asciiTheme="majorBidi" w:hAnsiTheme="majorBidi" w:cstheme="majorBidi"/>
          <w:szCs w:val="24"/>
        </w:rPr>
        <w:t>o</w:t>
      </w:r>
      <w:r w:rsidRPr="00771F91">
        <w:rPr>
          <w:rFonts w:asciiTheme="majorBidi" w:hAnsiTheme="majorBidi" w:cstheme="majorBidi"/>
          <w:szCs w:val="24"/>
        </w:rPr>
        <w:t>s įvertinamos kiekybiškai) santykį.</w:t>
      </w:r>
    </w:p>
    <w:p w14:paraId="5988583F" w14:textId="41541AC8" w:rsidR="00C83E1B" w:rsidRPr="00771F91" w:rsidRDefault="00A955ED" w:rsidP="00C83E1B">
      <w:pPr>
        <w:pStyle w:val="ListParagraph"/>
        <w:numPr>
          <w:ilvl w:val="0"/>
          <w:numId w:val="2"/>
        </w:numPr>
        <w:tabs>
          <w:tab w:val="left" w:pos="851"/>
          <w:tab w:val="left" w:pos="1701"/>
        </w:tabs>
        <w:ind w:left="0" w:firstLine="567"/>
        <w:jc w:val="both"/>
        <w:rPr>
          <w:rFonts w:asciiTheme="majorBidi" w:hAnsiTheme="majorBidi" w:cstheme="majorBidi"/>
          <w:b/>
          <w:bCs/>
          <w:szCs w:val="24"/>
        </w:rPr>
      </w:pPr>
      <w:r w:rsidRPr="00771F91">
        <w:rPr>
          <w:rFonts w:asciiTheme="majorBidi" w:hAnsiTheme="majorBidi" w:cstheme="majorBidi"/>
          <w:szCs w:val="24"/>
        </w:rPr>
        <w:t>Pasiūlymo vertinimo kriterijai nurodyti 1 lentelėje</w:t>
      </w:r>
      <w:r w:rsidR="00190112" w:rsidRPr="00771F91">
        <w:rPr>
          <w:rFonts w:asciiTheme="majorBidi" w:hAnsiTheme="majorBidi" w:cstheme="majorBidi"/>
          <w:szCs w:val="24"/>
        </w:rPr>
        <w:t>.</w:t>
      </w:r>
    </w:p>
    <w:p w14:paraId="04D590FC" w14:textId="4C1F9C77" w:rsidR="00190112" w:rsidRPr="00771F91" w:rsidRDefault="00190112" w:rsidP="00C83E1B">
      <w:pPr>
        <w:pStyle w:val="ListParagraph"/>
        <w:numPr>
          <w:ilvl w:val="0"/>
          <w:numId w:val="2"/>
        </w:numPr>
        <w:tabs>
          <w:tab w:val="left" w:pos="851"/>
          <w:tab w:val="left" w:pos="1701"/>
        </w:tabs>
        <w:ind w:left="0" w:firstLine="567"/>
        <w:jc w:val="both"/>
        <w:rPr>
          <w:rFonts w:asciiTheme="majorBidi" w:hAnsiTheme="majorBidi" w:cstheme="majorBidi"/>
          <w:szCs w:val="24"/>
        </w:rPr>
      </w:pPr>
      <w:r w:rsidRPr="00771F91">
        <w:rPr>
          <w:rFonts w:asciiTheme="majorBidi" w:hAnsiTheme="majorBidi" w:cstheme="majorBidi"/>
          <w:b/>
          <w:bCs/>
          <w:szCs w:val="24"/>
        </w:rPr>
        <w:t>Pasiūlymo ekonominio naudingumo balai, apskaičiavimo tvarka:</w:t>
      </w:r>
    </w:p>
    <w:p w14:paraId="1027C14B" w14:textId="77777777" w:rsidR="00190112" w:rsidRPr="00771F91" w:rsidRDefault="00190112" w:rsidP="00190112">
      <w:pPr>
        <w:tabs>
          <w:tab w:val="left" w:pos="851"/>
        </w:tabs>
        <w:jc w:val="both"/>
        <w:rPr>
          <w:rFonts w:asciiTheme="majorBidi" w:hAnsiTheme="majorBidi" w:cstheme="majorBidi"/>
          <w:szCs w:val="24"/>
        </w:rPr>
      </w:pPr>
      <w:r w:rsidRPr="00771F91">
        <w:rPr>
          <w:rFonts w:asciiTheme="majorBidi" w:hAnsiTheme="majorBidi" w:cstheme="majorBidi"/>
          <w:bCs/>
          <w:szCs w:val="24"/>
          <w:lang w:eastAsia="zh-CN"/>
        </w:rPr>
        <w:tab/>
        <w:t>Ekonominis naudingumas apskaičiuojamas vadovaujantis pirkimo dokumentuose pateikta Viešųjų pirkimų tarnybos parengta ir perkančiosios organizacijos pagal pirkimo dokumentus dalinai užpildyta skaičiuokle (formulė – Telgen (absoliutinė)) (Pridedama).</w:t>
      </w:r>
    </w:p>
    <w:p w14:paraId="589F7D77" w14:textId="424092D3" w:rsidR="00A955ED" w:rsidRDefault="00190112" w:rsidP="009B1207">
      <w:pPr>
        <w:tabs>
          <w:tab w:val="left" w:pos="851"/>
        </w:tabs>
        <w:jc w:val="both"/>
        <w:rPr>
          <w:rFonts w:asciiTheme="majorBidi" w:hAnsiTheme="majorBidi" w:cstheme="majorBidi"/>
          <w:b/>
          <w:szCs w:val="24"/>
          <w:lang w:eastAsia="zh-CN"/>
        </w:rPr>
      </w:pPr>
      <w:r w:rsidRPr="00771F91">
        <w:rPr>
          <w:rFonts w:asciiTheme="majorBidi" w:hAnsiTheme="majorBidi" w:cstheme="majorBidi"/>
          <w:bCs/>
          <w:szCs w:val="24"/>
          <w:lang w:eastAsia="zh-CN"/>
        </w:rPr>
        <w:tab/>
        <w:t xml:space="preserve">Pagal šią formulę laimėtoju pripažįstamas pasiūlymas, surinkęs didžiausią balų skaičių. Jeigu pasiūlyta kaina lygi PSetMax, tuomet pasiūlymui už kainą suteikiama 0 balų, o pasiūlymams, kurių kaina artėja link PSetMin, atitinkamai suteikiamas vis didesnis teigiamas balų skaičius. Pasiūlymui, kurio kaina yra lygi PSetMax, suteikiamas balų skaičius yra lygus kainai suteiktam lyginamajam svoriui, o pasiūlymams, kurių kaina žemesnė už PSetMin, suteikiamų balų skaičius bus didesnis už lyginamąjį svorį. </w:t>
      </w:r>
      <w:r w:rsidRPr="00771F91">
        <w:rPr>
          <w:rFonts w:asciiTheme="majorBidi" w:hAnsiTheme="majorBidi" w:cstheme="majorBidi"/>
          <w:bCs/>
          <w:szCs w:val="24"/>
          <w:lang w:val="af-ZA" w:eastAsia="zh-CN"/>
        </w:rPr>
        <w:t>Perkančioji organizacija nustato, kad PsetMin lygi 0, PsetMax lygi suplanuotai pirkim</w:t>
      </w:r>
      <w:r w:rsidR="006E1BF9" w:rsidRPr="00771F91">
        <w:rPr>
          <w:rFonts w:asciiTheme="majorBidi" w:hAnsiTheme="majorBidi" w:cstheme="majorBidi"/>
          <w:bCs/>
          <w:szCs w:val="24"/>
          <w:lang w:val="af-ZA" w:eastAsia="zh-CN"/>
        </w:rPr>
        <w:t>o</w:t>
      </w:r>
      <w:r w:rsidRPr="00771F91">
        <w:rPr>
          <w:rFonts w:asciiTheme="majorBidi" w:hAnsiTheme="majorBidi" w:cstheme="majorBidi"/>
          <w:bCs/>
          <w:szCs w:val="24"/>
          <w:lang w:val="af-ZA" w:eastAsia="zh-CN"/>
        </w:rPr>
        <w:t xml:space="preserve"> lėšų sumai, nustatytai prieš pradedant pirkimo procedūras</w:t>
      </w:r>
      <w:r w:rsidR="00E879A4" w:rsidRPr="00D811E4">
        <w:rPr>
          <w:rFonts w:asciiTheme="majorBidi" w:hAnsiTheme="majorBidi" w:cstheme="majorBidi"/>
          <w:bCs/>
          <w:szCs w:val="24"/>
          <w:lang w:eastAsia="zh-CN"/>
        </w:rPr>
        <w:t>, t. y.</w:t>
      </w:r>
      <w:r w:rsidR="006B1A33" w:rsidRPr="00771F91">
        <w:rPr>
          <w:rFonts w:asciiTheme="majorBidi" w:hAnsiTheme="majorBidi" w:cstheme="majorBidi"/>
          <w:b/>
          <w:szCs w:val="24"/>
          <w:lang w:eastAsia="zh-CN"/>
        </w:rPr>
        <w:t xml:space="preserve"> </w:t>
      </w:r>
      <w:r w:rsidR="009B1207" w:rsidRPr="009B1207">
        <w:rPr>
          <w:rFonts w:asciiTheme="majorBidi" w:hAnsiTheme="majorBidi" w:cstheme="majorBidi"/>
          <w:b/>
          <w:szCs w:val="24"/>
          <w:lang w:eastAsia="zh-CN"/>
        </w:rPr>
        <w:t xml:space="preserve">– </w:t>
      </w:r>
      <w:r w:rsidR="00082779" w:rsidRPr="00082779">
        <w:rPr>
          <w:rFonts w:asciiTheme="majorBidi" w:hAnsiTheme="majorBidi" w:cstheme="majorBidi"/>
          <w:b/>
          <w:szCs w:val="24"/>
          <w:lang w:eastAsia="zh-CN"/>
        </w:rPr>
        <w:t>133</w:t>
      </w:r>
      <w:r w:rsidR="00082779">
        <w:rPr>
          <w:rFonts w:asciiTheme="majorBidi" w:hAnsiTheme="majorBidi" w:cstheme="majorBidi"/>
          <w:b/>
          <w:szCs w:val="24"/>
          <w:lang w:eastAsia="zh-CN"/>
        </w:rPr>
        <w:t> </w:t>
      </w:r>
      <w:r w:rsidR="00082779" w:rsidRPr="00082779">
        <w:rPr>
          <w:rFonts w:asciiTheme="majorBidi" w:hAnsiTheme="majorBidi" w:cstheme="majorBidi"/>
          <w:b/>
          <w:szCs w:val="24"/>
          <w:lang w:eastAsia="zh-CN"/>
        </w:rPr>
        <w:t>100</w:t>
      </w:r>
      <w:r w:rsidR="00082779">
        <w:rPr>
          <w:rFonts w:asciiTheme="majorBidi" w:hAnsiTheme="majorBidi" w:cstheme="majorBidi"/>
          <w:b/>
          <w:szCs w:val="24"/>
          <w:lang w:eastAsia="zh-CN"/>
        </w:rPr>
        <w:t>,00</w:t>
      </w:r>
      <w:r w:rsidR="00082779" w:rsidRPr="00082779">
        <w:rPr>
          <w:rFonts w:asciiTheme="majorBidi" w:hAnsiTheme="majorBidi" w:cstheme="majorBidi"/>
          <w:b/>
          <w:szCs w:val="24"/>
          <w:lang w:eastAsia="zh-CN"/>
        </w:rPr>
        <w:t xml:space="preserve"> </w:t>
      </w:r>
      <w:r w:rsidR="009B1207" w:rsidRPr="009B1207">
        <w:rPr>
          <w:rFonts w:asciiTheme="majorBidi" w:hAnsiTheme="majorBidi" w:cstheme="majorBidi"/>
          <w:b/>
          <w:szCs w:val="24"/>
          <w:lang w:eastAsia="zh-CN"/>
        </w:rPr>
        <w:t>(</w:t>
      </w:r>
      <w:r w:rsidR="00082779" w:rsidRPr="00082779">
        <w:rPr>
          <w:rFonts w:asciiTheme="majorBidi" w:hAnsiTheme="majorBidi" w:cstheme="majorBidi"/>
          <w:b/>
          <w:szCs w:val="24"/>
          <w:lang w:eastAsia="zh-CN"/>
        </w:rPr>
        <w:t>vienas šimtas trisdešimt trys tūkstančiai vienas šimtas eurų</w:t>
      </w:r>
      <w:r w:rsidR="009B1207" w:rsidRPr="009B1207">
        <w:rPr>
          <w:rFonts w:asciiTheme="majorBidi" w:hAnsiTheme="majorBidi" w:cstheme="majorBidi"/>
          <w:b/>
          <w:szCs w:val="24"/>
          <w:lang w:eastAsia="zh-CN"/>
        </w:rPr>
        <w:t>) Eur su PVM.</w:t>
      </w:r>
    </w:p>
    <w:p w14:paraId="6EFCC47B" w14:textId="77777777" w:rsidR="009B1207" w:rsidRPr="00771F91" w:rsidRDefault="009B1207" w:rsidP="009B1207">
      <w:pPr>
        <w:tabs>
          <w:tab w:val="left" w:pos="851"/>
        </w:tabs>
        <w:jc w:val="both"/>
        <w:rPr>
          <w:rFonts w:asciiTheme="majorBidi" w:eastAsia="Calibri" w:hAnsiTheme="majorBidi" w:cstheme="majorBidi"/>
          <w:bCs/>
          <w:szCs w:val="24"/>
        </w:rPr>
      </w:pPr>
    </w:p>
    <w:bookmarkStart w:id="0" w:name="_Ref98765112"/>
    <w:p w14:paraId="799D29FA" w14:textId="77777777" w:rsidR="00A955ED" w:rsidRPr="00771F91" w:rsidRDefault="00A955ED" w:rsidP="00A955ED">
      <w:pPr>
        <w:pStyle w:val="Caption"/>
        <w:keepNext/>
        <w:spacing w:after="60"/>
        <w:rPr>
          <w:rFonts w:asciiTheme="majorBidi" w:hAnsiTheme="majorBidi" w:cstheme="majorBidi"/>
          <w:i w:val="0"/>
          <w:iCs w:val="0"/>
          <w:color w:val="auto"/>
          <w:sz w:val="24"/>
          <w:szCs w:val="24"/>
        </w:rPr>
      </w:pPr>
      <w:r w:rsidRPr="00771F91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771F91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instrText xml:space="preserve"> SEQ lentelė \* ARABIC </w:instrText>
      </w:r>
      <w:r w:rsidRPr="00771F91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separate"/>
      </w:r>
      <w:r w:rsidRPr="00771F91">
        <w:rPr>
          <w:rFonts w:asciiTheme="majorBidi" w:hAnsiTheme="majorBidi" w:cstheme="majorBidi"/>
          <w:b/>
          <w:bCs/>
          <w:i w:val="0"/>
          <w:iCs w:val="0"/>
          <w:noProof/>
          <w:color w:val="auto"/>
          <w:sz w:val="24"/>
          <w:szCs w:val="24"/>
        </w:rPr>
        <w:t>1</w:t>
      </w:r>
      <w:r w:rsidRPr="00771F91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end"/>
      </w:r>
      <w:r w:rsidRPr="00771F91">
        <w:rPr>
          <w:rFonts w:asciiTheme="majorBidi" w:hAnsiTheme="majorBidi" w:cstheme="majorBidi"/>
          <w:i w:val="0"/>
          <w:iCs w:val="0"/>
          <w:color w:val="auto"/>
          <w:sz w:val="24"/>
          <w:szCs w:val="24"/>
        </w:rPr>
        <w:t xml:space="preserve"> </w:t>
      </w:r>
      <w:r w:rsidRPr="00771F91">
        <w:rPr>
          <w:rFonts w:asciiTheme="majorBidi" w:eastAsiaTheme="minorHAnsi" w:hAnsiTheme="majorBidi" w:cstheme="majorBidi"/>
          <w:b/>
          <w:bCs/>
          <w:i w:val="0"/>
          <w:iCs w:val="0"/>
          <w:color w:val="auto"/>
          <w:sz w:val="24"/>
          <w:szCs w:val="24"/>
          <w:lang w:eastAsia="en-US"/>
        </w:rPr>
        <w:t>lentelė</w:t>
      </w:r>
      <w:bookmarkEnd w:id="0"/>
      <w:r w:rsidRPr="00771F91">
        <w:rPr>
          <w:rFonts w:asciiTheme="majorBidi" w:eastAsiaTheme="minorHAnsi" w:hAnsiTheme="majorBidi" w:cstheme="majorBidi"/>
          <w:b/>
          <w:bCs/>
          <w:i w:val="0"/>
          <w:iCs w:val="0"/>
          <w:color w:val="auto"/>
          <w:sz w:val="24"/>
          <w:szCs w:val="24"/>
          <w:lang w:eastAsia="en-US"/>
        </w:rPr>
        <w:t xml:space="preserve">. </w:t>
      </w:r>
      <w:bookmarkStart w:id="1" w:name="_Ref98765179"/>
      <w:r w:rsidRPr="00771F91">
        <w:rPr>
          <w:rFonts w:asciiTheme="majorBidi" w:eastAsiaTheme="minorHAnsi" w:hAnsiTheme="majorBidi" w:cstheme="majorBidi"/>
          <w:b/>
          <w:bCs/>
          <w:i w:val="0"/>
          <w:iCs w:val="0"/>
          <w:color w:val="auto"/>
          <w:sz w:val="24"/>
          <w:szCs w:val="24"/>
          <w:lang w:eastAsia="en-US"/>
        </w:rPr>
        <w:t>Vertinimo kriterijai</w:t>
      </w:r>
      <w:bookmarkEnd w:id="1"/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4680"/>
        <w:gridCol w:w="2827"/>
        <w:gridCol w:w="1757"/>
      </w:tblGrid>
      <w:tr w:rsidR="00AB4C49" w:rsidRPr="00771F91" w14:paraId="5ED60763" w14:textId="77777777" w:rsidTr="007211B0">
        <w:trPr>
          <w:cantSplit/>
        </w:trPr>
        <w:tc>
          <w:tcPr>
            <w:tcW w:w="5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6048C5" w14:textId="77777777" w:rsidR="00A955ED" w:rsidRPr="00771F91" w:rsidRDefault="00A955ED" w:rsidP="00426D18">
            <w:pPr>
              <w:ind w:left="360"/>
              <w:contextualSpacing/>
              <w:rPr>
                <w:rFonts w:asciiTheme="majorBidi" w:eastAsia="Calibri" w:hAnsiTheme="majorBidi" w:cstheme="majorBidi"/>
                <w:b/>
                <w:szCs w:val="24"/>
              </w:rPr>
            </w:pPr>
            <w:r w:rsidRPr="00771F91">
              <w:rPr>
                <w:rFonts w:asciiTheme="majorBidi" w:eastAsia="Calibri" w:hAnsiTheme="majorBidi" w:cstheme="majorBidi"/>
                <w:b/>
                <w:szCs w:val="24"/>
              </w:rPr>
              <w:t>Vertinimo kriterijus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D4653E" w14:textId="4EA91DE1" w:rsidR="00A955ED" w:rsidRPr="00771F91" w:rsidRDefault="00C42E92" w:rsidP="00426D18">
            <w:pPr>
              <w:jc w:val="center"/>
              <w:rPr>
                <w:rFonts w:asciiTheme="majorBidi" w:eastAsia="Calibri" w:hAnsiTheme="majorBidi" w:cstheme="majorBidi"/>
                <w:b/>
                <w:szCs w:val="24"/>
              </w:rPr>
            </w:pPr>
            <w:r w:rsidRPr="00771F91">
              <w:rPr>
                <w:rFonts w:asciiTheme="majorBidi" w:hAnsiTheme="majorBidi" w:cstheme="majorBidi"/>
                <w:b/>
                <w:bCs/>
                <w:szCs w:val="24"/>
                <w:lang w:eastAsia="zh-CN"/>
              </w:rPr>
              <w:t>Maksimalus suteikiamas balų skaičius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C3CAD6E" w14:textId="77777777" w:rsidR="00A955ED" w:rsidRPr="00771F91" w:rsidRDefault="00A955ED" w:rsidP="00426D18">
            <w:pPr>
              <w:ind w:hanging="41"/>
              <w:jc w:val="center"/>
              <w:rPr>
                <w:rFonts w:asciiTheme="majorBidi" w:eastAsia="Calibri" w:hAnsiTheme="majorBidi" w:cstheme="majorBidi"/>
                <w:b/>
                <w:szCs w:val="24"/>
              </w:rPr>
            </w:pPr>
            <w:r w:rsidRPr="00771F91">
              <w:rPr>
                <w:rFonts w:asciiTheme="majorBidi" w:eastAsia="Calibri" w:hAnsiTheme="majorBidi" w:cstheme="majorBidi"/>
                <w:b/>
                <w:szCs w:val="24"/>
              </w:rPr>
              <w:t>Lyginamasis svoris ekonominio naudingumo įvertinime</w:t>
            </w:r>
          </w:p>
        </w:tc>
      </w:tr>
      <w:tr w:rsidR="00AB4C49" w:rsidRPr="00771F91" w14:paraId="6D1682F2" w14:textId="77777777" w:rsidTr="00071BBA">
        <w:trPr>
          <w:cantSplit/>
        </w:trPr>
        <w:tc>
          <w:tcPr>
            <w:tcW w:w="8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6442B" w14:textId="191FFF22" w:rsidR="00A955ED" w:rsidRPr="00771F91" w:rsidRDefault="008A44C4" w:rsidP="00426D18">
            <w:pPr>
              <w:rPr>
                <w:rFonts w:asciiTheme="majorBidi" w:eastAsia="Calibri" w:hAnsiTheme="majorBidi" w:cstheme="majorBidi"/>
                <w:b/>
                <w:szCs w:val="24"/>
              </w:rPr>
            </w:pPr>
            <w:r w:rsidRPr="00771F91">
              <w:rPr>
                <w:rFonts w:asciiTheme="majorBidi" w:eastAsiaTheme="minorHAnsi" w:hAnsiTheme="majorBidi" w:cstheme="majorBidi"/>
                <w:szCs w:val="24"/>
                <w:lang w:bidi="en-US"/>
              </w:rPr>
              <w:t xml:space="preserve">1. </w:t>
            </w:r>
            <w:r w:rsidR="00A955ED" w:rsidRPr="00771F91">
              <w:rPr>
                <w:rFonts w:asciiTheme="majorBidi" w:eastAsiaTheme="minorHAnsi" w:hAnsiTheme="majorBidi" w:cstheme="majorBidi"/>
                <w:szCs w:val="24"/>
                <w:lang w:bidi="en-US"/>
              </w:rPr>
              <w:t xml:space="preserve">PIRMAS KRITERIJUS – </w:t>
            </w:r>
            <w:r w:rsidR="00A955ED" w:rsidRPr="00771F91">
              <w:rPr>
                <w:rFonts w:asciiTheme="majorBidi" w:eastAsiaTheme="minorHAnsi" w:hAnsiTheme="majorBidi" w:cstheme="majorBidi"/>
                <w:b/>
                <w:szCs w:val="24"/>
                <w:lang w:bidi="en-US"/>
              </w:rPr>
              <w:t>Kaina (</w:t>
            </w:r>
            <w:r w:rsidR="00A34E0B" w:rsidRPr="00771F91">
              <w:rPr>
                <w:rFonts w:asciiTheme="majorBidi" w:eastAsiaTheme="minorHAnsi" w:hAnsiTheme="majorBidi" w:cstheme="majorBidi"/>
                <w:b/>
                <w:szCs w:val="24"/>
                <w:lang w:bidi="en-US"/>
              </w:rPr>
              <w:t>P</w:t>
            </w:r>
            <w:r w:rsidR="00A955ED" w:rsidRPr="00771F91">
              <w:rPr>
                <w:rFonts w:asciiTheme="majorBidi" w:eastAsiaTheme="minorHAnsi" w:hAnsiTheme="majorBidi" w:cstheme="majorBidi"/>
                <w:b/>
                <w:szCs w:val="24"/>
                <w:lang w:bidi="en-US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21258" w14:textId="38E1634A" w:rsidR="00A955ED" w:rsidRPr="00D827D3" w:rsidRDefault="00A955ED" w:rsidP="00426D18">
            <w:pPr>
              <w:ind w:hanging="41"/>
              <w:jc w:val="center"/>
              <w:rPr>
                <w:rFonts w:asciiTheme="majorBidi" w:eastAsia="Calibri" w:hAnsiTheme="majorBidi" w:cstheme="majorBidi"/>
                <w:b/>
                <w:szCs w:val="24"/>
              </w:rPr>
            </w:pPr>
            <w:r w:rsidRPr="00D827D3">
              <w:rPr>
                <w:rFonts w:asciiTheme="majorBidi" w:eastAsia="Calibri" w:hAnsiTheme="majorBidi" w:cstheme="majorBidi"/>
                <w:b/>
                <w:szCs w:val="24"/>
              </w:rPr>
              <w:t>X=</w:t>
            </w:r>
            <w:r w:rsidR="00C64877">
              <w:rPr>
                <w:rFonts w:asciiTheme="majorBidi" w:eastAsia="Calibri" w:hAnsiTheme="majorBidi" w:cstheme="majorBidi"/>
                <w:b/>
                <w:szCs w:val="24"/>
              </w:rPr>
              <w:t>8</w:t>
            </w:r>
            <w:r w:rsidR="00082779">
              <w:rPr>
                <w:rFonts w:asciiTheme="majorBidi" w:eastAsia="Calibri" w:hAnsiTheme="majorBidi" w:cstheme="majorBidi"/>
                <w:b/>
                <w:szCs w:val="24"/>
              </w:rPr>
              <w:t>0</w:t>
            </w:r>
          </w:p>
        </w:tc>
      </w:tr>
      <w:tr w:rsidR="00C05BF0" w:rsidRPr="00771F91" w14:paraId="3CA538E4" w14:textId="77777777" w:rsidTr="007576FB">
        <w:trPr>
          <w:cantSplit/>
        </w:trPr>
        <w:tc>
          <w:tcPr>
            <w:tcW w:w="8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A7AF9" w14:textId="2770444F" w:rsidR="00C05BF0" w:rsidRPr="00771F91" w:rsidRDefault="00C05BF0" w:rsidP="00082779">
            <w:pPr>
              <w:jc w:val="both"/>
              <w:rPr>
                <w:rFonts w:asciiTheme="majorBidi" w:eastAsia="Calibri" w:hAnsiTheme="majorBidi" w:cstheme="majorBidi"/>
                <w:szCs w:val="24"/>
              </w:rPr>
            </w:pPr>
            <w:r w:rsidRPr="00771F91">
              <w:rPr>
                <w:rFonts w:asciiTheme="majorBidi" w:eastAsiaTheme="minorHAnsi" w:hAnsiTheme="majorBidi" w:cstheme="majorBidi"/>
                <w:szCs w:val="24"/>
                <w:lang w:bidi="en-US"/>
              </w:rPr>
              <w:t>2. ANTRAS KRITERIJUS –</w:t>
            </w:r>
            <w:r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 </w:t>
            </w:r>
            <w:r w:rsidR="00082779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Kokybė </w:t>
            </w:r>
            <w:r w:rsidR="00082779"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>(Q)</w:t>
            </w:r>
            <w:r w:rsidR="00082779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 </w:t>
            </w:r>
            <w:r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>Sutarties vykdymui pasitelkiam</w:t>
            </w:r>
            <w:r w:rsidR="00181AC7"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ų </w:t>
            </w:r>
            <w:r w:rsidR="0066560C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specialistų </w:t>
            </w:r>
            <w:r w:rsidR="00181AC7"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>patirtis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C5C15" w14:textId="69C555B1" w:rsidR="00C05BF0" w:rsidRPr="00D827D3" w:rsidRDefault="00C05BF0" w:rsidP="00426D18">
            <w:pPr>
              <w:jc w:val="center"/>
              <w:rPr>
                <w:rFonts w:asciiTheme="majorBidi" w:eastAsia="Calibri" w:hAnsiTheme="majorBidi" w:cstheme="majorBidi"/>
                <w:b/>
                <w:szCs w:val="24"/>
                <w:lang w:val="en-US"/>
              </w:rPr>
            </w:pPr>
            <w:r w:rsidRPr="00D827D3">
              <w:rPr>
                <w:rFonts w:asciiTheme="majorBidi" w:eastAsia="Calibri" w:hAnsiTheme="majorBidi" w:cstheme="majorBidi"/>
                <w:b/>
                <w:szCs w:val="24"/>
              </w:rPr>
              <w:t>Y</w:t>
            </w:r>
            <w:r w:rsidRPr="00D827D3">
              <w:rPr>
                <w:rFonts w:asciiTheme="majorBidi" w:eastAsia="Calibri" w:hAnsiTheme="majorBidi" w:cstheme="majorBidi"/>
                <w:b/>
                <w:szCs w:val="24"/>
                <w:lang w:val="en-US"/>
              </w:rPr>
              <w:t>=</w:t>
            </w:r>
            <w:r w:rsidR="00C64877">
              <w:rPr>
                <w:rFonts w:asciiTheme="majorBidi" w:eastAsia="Calibri" w:hAnsiTheme="majorBidi" w:cstheme="majorBidi"/>
                <w:b/>
                <w:szCs w:val="24"/>
                <w:lang w:val="en-US"/>
              </w:rPr>
              <w:t>2</w:t>
            </w:r>
            <w:r w:rsidR="00082779">
              <w:rPr>
                <w:rFonts w:asciiTheme="majorBidi" w:eastAsia="Calibri" w:hAnsiTheme="majorBidi" w:cstheme="majorBidi"/>
                <w:b/>
                <w:szCs w:val="24"/>
                <w:lang w:val="en-US"/>
              </w:rPr>
              <w:t>0</w:t>
            </w:r>
          </w:p>
        </w:tc>
      </w:tr>
      <w:tr w:rsidR="00F835D5" w:rsidRPr="00771F91" w14:paraId="5481DBD9" w14:textId="77777777" w:rsidTr="00F835D5">
        <w:trPr>
          <w:cantSplit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B6223" w14:textId="63980183" w:rsidR="00F835D5" w:rsidRPr="00771F91" w:rsidRDefault="00F835D5" w:rsidP="00C05BF0">
            <w:pPr>
              <w:jc w:val="both"/>
              <w:rPr>
                <w:rFonts w:asciiTheme="majorBidi" w:eastAsiaTheme="minorHAnsi" w:hAnsiTheme="majorBidi" w:cstheme="majorBidi"/>
                <w:szCs w:val="24"/>
                <w:lang w:bidi="en-US"/>
              </w:rPr>
            </w:pPr>
            <w:r w:rsidRPr="00771F91">
              <w:rPr>
                <w:rFonts w:asciiTheme="majorBidi" w:eastAsiaTheme="minorHAnsi" w:hAnsiTheme="majorBidi" w:cstheme="majorBidi"/>
                <w:szCs w:val="24"/>
                <w:lang w:bidi="en-US"/>
              </w:rPr>
              <w:t>2.1.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1F17F" w14:textId="6E3B2D5A" w:rsidR="00F835D5" w:rsidRPr="00771F91" w:rsidRDefault="00F835D5" w:rsidP="00C05BF0">
            <w:pPr>
              <w:jc w:val="both"/>
              <w:rPr>
                <w:rFonts w:asciiTheme="majorBidi" w:eastAsiaTheme="minorHAnsi" w:hAnsiTheme="majorBidi" w:cstheme="majorBidi"/>
                <w:szCs w:val="24"/>
                <w:lang w:bidi="en-US"/>
              </w:rPr>
            </w:pPr>
            <w:r w:rsidRPr="00771F91">
              <w:rPr>
                <w:rFonts w:asciiTheme="majorBidi" w:hAnsiTheme="majorBidi" w:cstheme="majorBidi"/>
              </w:rPr>
              <w:t xml:space="preserve">Vertinama </w:t>
            </w:r>
            <w:r w:rsidR="000B3C78" w:rsidRPr="000B3C78">
              <w:rPr>
                <w:rFonts w:asciiTheme="majorBidi" w:hAnsiTheme="majorBidi" w:cstheme="majorBidi"/>
                <w:b/>
                <w:bCs/>
              </w:rPr>
              <w:t>Teisininko</w:t>
            </w:r>
            <w:r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 </w:t>
            </w:r>
            <w:r w:rsidRPr="0026589C">
              <w:rPr>
                <w:rFonts w:asciiTheme="majorBidi" w:eastAsiaTheme="minorHAnsi" w:hAnsiTheme="majorBidi" w:cstheme="majorBidi"/>
                <w:szCs w:val="24"/>
                <w:lang w:bidi="en-US"/>
              </w:rPr>
              <w:t>patirtis</w:t>
            </w:r>
            <w:r w:rsidRPr="0026589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26589C">
              <w:rPr>
                <w:rFonts w:asciiTheme="majorBidi" w:eastAsia="Calibri" w:hAnsiTheme="majorBidi" w:cstheme="majorBidi"/>
                <w:szCs w:val="24"/>
              </w:rPr>
              <w:t>(Q</w:t>
            </w:r>
            <w:r w:rsidRPr="0026589C">
              <w:rPr>
                <w:rFonts w:asciiTheme="majorBidi" w:eastAsia="Calibri" w:hAnsiTheme="majorBidi" w:cstheme="majorBidi"/>
                <w:szCs w:val="24"/>
                <w:vertAlign w:val="subscript"/>
              </w:rPr>
              <w:t>1</w:t>
            </w:r>
            <w:r w:rsidRPr="0026589C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A872E" w14:textId="300623D2" w:rsidR="00F835D5" w:rsidRPr="00771F91" w:rsidRDefault="00F835D5" w:rsidP="00C05BF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71F91">
              <w:rPr>
                <w:rFonts w:asciiTheme="majorBidi" w:hAnsiTheme="majorBidi" w:cstheme="majorBidi"/>
                <w:szCs w:val="24"/>
              </w:rPr>
              <w:t xml:space="preserve">Maks. </w:t>
            </w:r>
            <w:r w:rsidR="00082779">
              <w:rPr>
                <w:rFonts w:asciiTheme="majorBidi" w:hAnsiTheme="majorBidi" w:cstheme="majorBidi"/>
                <w:szCs w:val="24"/>
              </w:rPr>
              <w:t>5</w:t>
            </w:r>
            <w:r w:rsidRPr="00771F91">
              <w:rPr>
                <w:rFonts w:asciiTheme="majorBidi" w:hAnsiTheme="majorBidi" w:cstheme="majorBidi"/>
                <w:szCs w:val="24"/>
              </w:rPr>
              <w:t xml:space="preserve"> balai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0B4B8" w14:textId="79B23854" w:rsidR="00F835D5" w:rsidRPr="00D827D3" w:rsidRDefault="00F835D5" w:rsidP="00C05BF0">
            <w:pPr>
              <w:jc w:val="center"/>
              <w:rPr>
                <w:rFonts w:asciiTheme="majorBidi" w:eastAsia="Calibri" w:hAnsiTheme="majorBidi" w:cstheme="majorBidi"/>
                <w:b/>
                <w:szCs w:val="24"/>
              </w:rPr>
            </w:pPr>
            <w:r w:rsidRPr="00D827D3">
              <w:rPr>
                <w:rFonts w:asciiTheme="majorBidi" w:eastAsia="Calibri" w:hAnsiTheme="majorBidi" w:cstheme="majorBidi"/>
                <w:b/>
                <w:szCs w:val="24"/>
              </w:rPr>
              <w:t>Y</w:t>
            </w:r>
            <w:r w:rsidRPr="00D827D3">
              <w:rPr>
                <w:rFonts w:asciiTheme="majorBidi" w:eastAsia="Calibri" w:hAnsiTheme="majorBidi" w:cstheme="majorBidi"/>
                <w:b/>
                <w:szCs w:val="24"/>
                <w:vertAlign w:val="subscript"/>
              </w:rPr>
              <w:t>1</w:t>
            </w:r>
            <w:r w:rsidRPr="00D827D3">
              <w:rPr>
                <w:rFonts w:asciiTheme="majorBidi" w:eastAsia="Calibri" w:hAnsiTheme="majorBidi" w:cstheme="majorBidi"/>
                <w:b/>
                <w:szCs w:val="24"/>
              </w:rPr>
              <w:t>=</w:t>
            </w:r>
            <w:r w:rsidR="00082779">
              <w:rPr>
                <w:rFonts w:asciiTheme="majorBidi" w:eastAsia="Calibri" w:hAnsiTheme="majorBidi" w:cstheme="majorBidi"/>
                <w:b/>
                <w:szCs w:val="24"/>
              </w:rPr>
              <w:t>1</w:t>
            </w:r>
            <w:r w:rsidR="00C64877">
              <w:rPr>
                <w:rFonts w:asciiTheme="majorBidi" w:eastAsia="Calibri" w:hAnsiTheme="majorBidi" w:cstheme="majorBidi"/>
                <w:b/>
                <w:szCs w:val="24"/>
              </w:rPr>
              <w:t>0</w:t>
            </w:r>
          </w:p>
        </w:tc>
      </w:tr>
      <w:tr w:rsidR="003F3986" w:rsidRPr="00771F91" w14:paraId="62C3FF9A" w14:textId="77777777" w:rsidTr="003F3986">
        <w:trPr>
          <w:cantSplit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18AA9" w14:textId="7E7B7803" w:rsidR="003F3986" w:rsidRPr="00771F91" w:rsidRDefault="00481EE0" w:rsidP="00C05BF0">
            <w:pPr>
              <w:jc w:val="both"/>
              <w:rPr>
                <w:rFonts w:asciiTheme="majorBidi" w:hAnsiTheme="majorBidi" w:cstheme="majorBidi"/>
                <w:szCs w:val="24"/>
              </w:rPr>
            </w:pPr>
            <w:r w:rsidRPr="00771F91">
              <w:rPr>
                <w:rFonts w:asciiTheme="majorBidi" w:hAnsiTheme="majorBidi" w:cstheme="majorBidi"/>
                <w:szCs w:val="24"/>
              </w:rPr>
              <w:t>2.2.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7B155" w14:textId="28F776E6" w:rsidR="003F3986" w:rsidRPr="00771F91" w:rsidRDefault="003F3986" w:rsidP="00C05BF0">
            <w:pPr>
              <w:jc w:val="both"/>
              <w:rPr>
                <w:rFonts w:asciiTheme="majorBidi" w:hAnsiTheme="majorBidi" w:cstheme="majorBidi"/>
                <w:szCs w:val="24"/>
              </w:rPr>
            </w:pPr>
            <w:r w:rsidRPr="00771F91">
              <w:rPr>
                <w:rFonts w:asciiTheme="majorBidi" w:hAnsiTheme="majorBidi" w:cstheme="majorBidi"/>
              </w:rPr>
              <w:t>Vertinama</w:t>
            </w:r>
            <w:r w:rsidRPr="00771F9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3553C">
              <w:rPr>
                <w:rFonts w:asciiTheme="majorBidi" w:hAnsiTheme="majorBidi" w:cstheme="majorBidi"/>
                <w:b/>
                <w:bCs/>
              </w:rPr>
              <w:t>I</w:t>
            </w:r>
            <w:r w:rsidR="002A3FC4">
              <w:rPr>
                <w:rFonts w:asciiTheme="majorBidi" w:hAnsiTheme="majorBidi" w:cstheme="majorBidi"/>
                <w:b/>
                <w:bCs/>
              </w:rPr>
              <w:t>nformacin</w:t>
            </w:r>
            <w:r w:rsidR="000B3C78">
              <w:rPr>
                <w:rFonts w:asciiTheme="majorBidi" w:hAnsiTheme="majorBidi" w:cstheme="majorBidi"/>
                <w:b/>
                <w:bCs/>
              </w:rPr>
              <w:t>ių</w:t>
            </w:r>
            <w:r w:rsidR="002A3FC4">
              <w:rPr>
                <w:rFonts w:asciiTheme="majorBidi" w:hAnsiTheme="majorBidi" w:cstheme="majorBidi"/>
                <w:b/>
                <w:bCs/>
              </w:rPr>
              <w:t xml:space="preserve"> sistem</w:t>
            </w:r>
            <w:r w:rsidR="000B3C78">
              <w:rPr>
                <w:rFonts w:asciiTheme="majorBidi" w:hAnsiTheme="majorBidi" w:cstheme="majorBidi"/>
                <w:b/>
                <w:bCs/>
              </w:rPr>
              <w:t>ų</w:t>
            </w:r>
            <w:r w:rsidR="002A3FC4">
              <w:rPr>
                <w:rFonts w:asciiTheme="majorBidi" w:hAnsiTheme="majorBidi" w:cstheme="majorBidi"/>
                <w:b/>
                <w:bCs/>
              </w:rPr>
              <w:t xml:space="preserve"> architekto</w:t>
            </w:r>
            <w:r w:rsidRPr="00771F9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A3FC4">
              <w:rPr>
                <w:rFonts w:asciiTheme="majorBidi" w:hAnsiTheme="majorBidi" w:cstheme="majorBidi"/>
              </w:rPr>
              <w:t>patirtis</w:t>
            </w:r>
            <w:r w:rsidRPr="002A3FC4">
              <w:rPr>
                <w:rFonts w:asciiTheme="majorBidi" w:eastAsia="Calibri" w:hAnsiTheme="majorBidi" w:cstheme="majorBidi"/>
                <w:szCs w:val="24"/>
              </w:rPr>
              <w:t xml:space="preserve"> (Q</w:t>
            </w:r>
            <w:r w:rsidRPr="002A3FC4">
              <w:rPr>
                <w:rFonts w:asciiTheme="majorBidi" w:eastAsia="Calibri" w:hAnsiTheme="majorBidi" w:cstheme="majorBidi"/>
                <w:szCs w:val="24"/>
                <w:vertAlign w:val="subscript"/>
              </w:rPr>
              <w:t>2</w:t>
            </w:r>
            <w:r w:rsidRPr="002A3FC4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BB1C" w14:textId="67A6ECAB" w:rsidR="003F3986" w:rsidRPr="00771F91" w:rsidRDefault="003F3986" w:rsidP="00C05BF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71F91">
              <w:rPr>
                <w:rFonts w:asciiTheme="majorBidi" w:hAnsiTheme="majorBidi" w:cstheme="majorBidi"/>
                <w:szCs w:val="24"/>
              </w:rPr>
              <w:t xml:space="preserve">Maks. </w:t>
            </w:r>
            <w:r w:rsidR="00082779">
              <w:rPr>
                <w:rFonts w:asciiTheme="majorBidi" w:hAnsiTheme="majorBidi" w:cstheme="majorBidi"/>
                <w:szCs w:val="24"/>
              </w:rPr>
              <w:t>5</w:t>
            </w:r>
            <w:r w:rsidRPr="00771F91">
              <w:rPr>
                <w:rFonts w:asciiTheme="majorBidi" w:hAnsiTheme="majorBidi" w:cstheme="majorBidi"/>
                <w:szCs w:val="24"/>
              </w:rPr>
              <w:t xml:space="preserve"> balai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8E19D" w14:textId="293A0C5E" w:rsidR="003F3986" w:rsidRPr="00D827D3" w:rsidRDefault="003F3986" w:rsidP="00C05BF0">
            <w:pPr>
              <w:jc w:val="center"/>
              <w:rPr>
                <w:rFonts w:asciiTheme="majorBidi" w:eastAsia="Calibri" w:hAnsiTheme="majorBidi" w:cstheme="majorBidi"/>
                <w:b/>
                <w:szCs w:val="24"/>
              </w:rPr>
            </w:pPr>
            <w:r w:rsidRPr="00D827D3">
              <w:rPr>
                <w:rFonts w:asciiTheme="majorBidi" w:eastAsia="Calibri" w:hAnsiTheme="majorBidi" w:cstheme="majorBidi"/>
                <w:b/>
                <w:szCs w:val="24"/>
              </w:rPr>
              <w:t>Y</w:t>
            </w:r>
            <w:r w:rsidRPr="00D827D3">
              <w:rPr>
                <w:rFonts w:asciiTheme="majorBidi" w:eastAsia="Calibri" w:hAnsiTheme="majorBidi" w:cstheme="majorBidi"/>
                <w:b/>
                <w:szCs w:val="24"/>
                <w:vertAlign w:val="subscript"/>
              </w:rPr>
              <w:t>2</w:t>
            </w:r>
            <w:r w:rsidRPr="00D827D3">
              <w:rPr>
                <w:rFonts w:asciiTheme="majorBidi" w:eastAsia="Calibri" w:hAnsiTheme="majorBidi" w:cstheme="majorBidi"/>
                <w:b/>
                <w:szCs w:val="24"/>
              </w:rPr>
              <w:t>=</w:t>
            </w:r>
            <w:r w:rsidR="00082779">
              <w:rPr>
                <w:rFonts w:asciiTheme="majorBidi" w:eastAsia="Calibri" w:hAnsiTheme="majorBidi" w:cstheme="majorBidi"/>
                <w:b/>
                <w:szCs w:val="24"/>
              </w:rPr>
              <w:t>1</w:t>
            </w:r>
            <w:r w:rsidR="00C64877">
              <w:rPr>
                <w:rFonts w:asciiTheme="majorBidi" w:eastAsia="Calibri" w:hAnsiTheme="majorBidi" w:cstheme="majorBidi"/>
                <w:b/>
                <w:szCs w:val="24"/>
              </w:rPr>
              <w:t>0</w:t>
            </w:r>
          </w:p>
        </w:tc>
      </w:tr>
    </w:tbl>
    <w:p w14:paraId="3FC4EF87" w14:textId="77777777" w:rsidR="00515C20" w:rsidRDefault="00515C20" w:rsidP="00515C20">
      <w:pPr>
        <w:rPr>
          <w:lang w:eastAsia="lt-LT"/>
        </w:rPr>
      </w:pPr>
    </w:p>
    <w:p w14:paraId="2921D2D6" w14:textId="311B2C8A" w:rsidR="006C1AE4" w:rsidRPr="00771F91" w:rsidRDefault="006A1F38" w:rsidP="006C1AE4">
      <w:pPr>
        <w:spacing w:line="276" w:lineRule="auto"/>
        <w:rPr>
          <w:rFonts w:asciiTheme="majorBidi" w:eastAsia="Calibri" w:hAnsiTheme="majorBidi" w:cstheme="majorBidi"/>
          <w:b/>
          <w:szCs w:val="24"/>
        </w:rPr>
      </w:pPr>
      <w:r w:rsidRPr="00771F91">
        <w:rPr>
          <w:rFonts w:asciiTheme="majorBidi" w:hAnsiTheme="majorBidi" w:cstheme="majorBidi"/>
          <w:b/>
          <w:bCs/>
          <w:szCs w:val="24"/>
        </w:rPr>
        <w:t>2</w:t>
      </w:r>
      <w:r w:rsidR="00A955ED" w:rsidRPr="00771F91">
        <w:rPr>
          <w:rFonts w:asciiTheme="majorBidi" w:hAnsiTheme="majorBidi" w:cstheme="majorBidi"/>
          <w:szCs w:val="24"/>
        </w:rPr>
        <w:t xml:space="preserve"> </w:t>
      </w:r>
      <w:r w:rsidR="00A955ED" w:rsidRPr="00771F91">
        <w:rPr>
          <w:rFonts w:asciiTheme="majorBidi" w:eastAsiaTheme="minorHAnsi" w:hAnsiTheme="majorBidi" w:cstheme="majorBidi"/>
          <w:b/>
          <w:bCs/>
          <w:szCs w:val="24"/>
        </w:rPr>
        <w:t xml:space="preserve">lentelė. </w:t>
      </w:r>
      <w:bookmarkStart w:id="2" w:name="_Hlk87005503"/>
      <w:r w:rsidR="00F22A91" w:rsidRPr="00771F91">
        <w:rPr>
          <w:rFonts w:asciiTheme="majorBidi" w:eastAsia="Calibri" w:hAnsiTheme="majorBidi" w:cstheme="majorBidi"/>
          <w:b/>
          <w:szCs w:val="24"/>
        </w:rPr>
        <w:t xml:space="preserve">Ekonominio naudingumo </w:t>
      </w:r>
      <w:r w:rsidR="005A2FC8" w:rsidRPr="00771F91">
        <w:rPr>
          <w:rFonts w:asciiTheme="majorBidi" w:hAnsiTheme="majorBidi" w:cstheme="majorBidi"/>
          <w:b/>
          <w:bCs/>
          <w:szCs w:val="24"/>
        </w:rPr>
        <w:t>kriterijų</w:t>
      </w:r>
      <w:r w:rsidR="00F22A91" w:rsidRPr="00771F91">
        <w:rPr>
          <w:rFonts w:asciiTheme="majorBidi" w:eastAsia="Calibri" w:hAnsiTheme="majorBidi" w:cstheme="majorBidi"/>
          <w:b/>
          <w:szCs w:val="24"/>
        </w:rPr>
        <w:t xml:space="preserve"> vertinimo </w:t>
      </w:r>
      <w:bookmarkEnd w:id="2"/>
      <w:r w:rsidR="00F22A91" w:rsidRPr="00771F91">
        <w:rPr>
          <w:rFonts w:asciiTheme="majorBidi" w:eastAsia="Calibri" w:hAnsiTheme="majorBidi" w:cstheme="majorBidi"/>
          <w:b/>
          <w:szCs w:val="24"/>
        </w:rPr>
        <w:t>aprašymas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6379"/>
      </w:tblGrid>
      <w:tr w:rsidR="00AB4C49" w:rsidRPr="00771F91" w14:paraId="76E14C6F" w14:textId="77777777" w:rsidTr="00972A5B">
        <w:trPr>
          <w:cantSplit/>
          <w:trHeight w:val="20"/>
          <w:tblHeader/>
          <w:jc w:val="center"/>
        </w:trPr>
        <w:tc>
          <w:tcPr>
            <w:tcW w:w="3544" w:type="dxa"/>
            <w:shd w:val="clear" w:color="auto" w:fill="F2F2F2" w:themeFill="background1" w:themeFillShade="F2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1B09A09" w14:textId="77777777" w:rsidR="00A955ED" w:rsidRPr="00771F91" w:rsidRDefault="00A955ED" w:rsidP="00426D18">
            <w:pPr>
              <w:suppressAutoHyphens/>
              <w:jc w:val="center"/>
              <w:rPr>
                <w:rFonts w:asciiTheme="majorBidi" w:eastAsia="Calibri" w:hAnsiTheme="majorBidi" w:cstheme="majorBidi"/>
                <w:szCs w:val="24"/>
                <w:lang w:eastAsia="ar-SA"/>
              </w:rPr>
            </w:pPr>
            <w:r w:rsidRPr="00771F91">
              <w:rPr>
                <w:rFonts w:asciiTheme="majorBidi" w:hAnsiTheme="majorBidi" w:cstheme="majorBidi"/>
                <w:b/>
                <w:bCs/>
                <w:szCs w:val="24"/>
                <w:lang w:eastAsia="ar-SA"/>
              </w:rPr>
              <w:t>Vertinimas balais</w:t>
            </w:r>
          </w:p>
        </w:tc>
        <w:tc>
          <w:tcPr>
            <w:tcW w:w="6379" w:type="dxa"/>
            <w:shd w:val="clear" w:color="auto" w:fill="F2F2F2" w:themeFill="background1" w:themeFillShade="F2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7F1229FA" w14:textId="77777777" w:rsidR="00A955ED" w:rsidRPr="00771F91" w:rsidRDefault="00A955ED" w:rsidP="00426D18">
            <w:pPr>
              <w:suppressAutoHyphens/>
              <w:jc w:val="center"/>
              <w:rPr>
                <w:rFonts w:asciiTheme="majorBidi" w:eastAsia="Calibri" w:hAnsiTheme="majorBidi" w:cstheme="majorBidi"/>
                <w:szCs w:val="24"/>
                <w:lang w:eastAsia="ar-SA"/>
              </w:rPr>
            </w:pPr>
            <w:r w:rsidRPr="00771F91">
              <w:rPr>
                <w:rFonts w:asciiTheme="majorBidi" w:hAnsiTheme="majorBidi" w:cstheme="majorBidi"/>
                <w:b/>
                <w:bCs/>
                <w:szCs w:val="24"/>
                <w:lang w:eastAsia="ar-SA"/>
              </w:rPr>
              <w:t>Aprašymas / Balų skyrimo pagrindas</w:t>
            </w:r>
          </w:p>
        </w:tc>
      </w:tr>
      <w:tr w:rsidR="00BF6E6B" w:rsidRPr="00771F91" w14:paraId="13611DB6" w14:textId="77777777" w:rsidTr="00972A5B">
        <w:trPr>
          <w:trHeight w:val="20"/>
          <w:jc w:val="center"/>
        </w:trPr>
        <w:tc>
          <w:tcPr>
            <w:tcW w:w="9923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CE4CB1" w14:textId="32F93330" w:rsidR="00BF6E6B" w:rsidRPr="00D1123C" w:rsidRDefault="00AB6576" w:rsidP="00505A9F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asciiTheme="majorBidi" w:eastAsia="Calibri" w:hAnsiTheme="majorBidi" w:cstheme="majorBidi"/>
                <w:szCs w:val="24"/>
                <w:lang w:val="da-DK"/>
              </w:rPr>
            </w:pPr>
            <w:r w:rsidRPr="00771F91">
              <w:rPr>
                <w:rFonts w:asciiTheme="majorBidi" w:eastAsiaTheme="minorHAnsi" w:hAnsiTheme="majorBidi" w:cstheme="majorBidi"/>
                <w:szCs w:val="24"/>
                <w:lang w:bidi="en-US"/>
              </w:rPr>
              <w:t>ANTRAS KRITERIJUS –</w:t>
            </w:r>
            <w:r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 </w:t>
            </w:r>
            <w:r w:rsidR="000B3C78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Kokybė </w:t>
            </w:r>
            <w:r w:rsidR="000B3C78"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>(Q)</w:t>
            </w:r>
            <w:r w:rsidR="000B3C78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 </w:t>
            </w:r>
            <w:r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Sutarties vykdymui pasitelkiamų </w:t>
            </w:r>
            <w:r w:rsidR="00C22C27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>specialistų</w:t>
            </w:r>
            <w:r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 patirtis</w:t>
            </w:r>
          </w:p>
        </w:tc>
      </w:tr>
      <w:tr w:rsidR="006E53E4" w:rsidRPr="00771F91" w14:paraId="08D2ADCB" w14:textId="77777777" w:rsidTr="00972A5B">
        <w:trPr>
          <w:trHeight w:val="20"/>
          <w:jc w:val="center"/>
        </w:trPr>
        <w:tc>
          <w:tcPr>
            <w:tcW w:w="9923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4D2013" w14:textId="0F5344F1" w:rsidR="006F7349" w:rsidRDefault="00505A9F" w:rsidP="005A2FC8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asciiTheme="majorBidi" w:eastAsia="Calibri" w:hAnsiTheme="majorBidi" w:cstheme="majorBidi"/>
                <w:szCs w:val="24"/>
              </w:rPr>
            </w:pPr>
            <w:r w:rsidRPr="00771F91">
              <w:rPr>
                <w:rFonts w:asciiTheme="majorBidi" w:eastAsia="Calibri" w:hAnsiTheme="majorBidi" w:cstheme="majorBidi"/>
                <w:szCs w:val="24"/>
              </w:rPr>
              <w:t>Pirmas parametras. Tiekėjo s</w:t>
            </w:r>
            <w:r w:rsidRPr="00771F91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iūlomo </w:t>
            </w:r>
            <w:r w:rsidR="000B3C78" w:rsidRPr="000B3C78">
              <w:rPr>
                <w:rFonts w:asciiTheme="majorBidi" w:hAnsiTheme="majorBidi" w:cstheme="majorBidi"/>
                <w:b/>
                <w:bCs/>
              </w:rPr>
              <w:t>Teisininko</w:t>
            </w:r>
            <w:r w:rsidR="000B3C78" w:rsidRPr="0026589C">
              <w:rPr>
                <w:rFonts w:asciiTheme="majorBidi" w:eastAsiaTheme="minorHAnsi" w:hAnsiTheme="majorBidi" w:cstheme="majorBidi"/>
                <w:szCs w:val="24"/>
                <w:lang w:bidi="en-US"/>
              </w:rPr>
              <w:t xml:space="preserve"> </w:t>
            </w:r>
            <w:r w:rsidR="007D7952" w:rsidRPr="0026589C">
              <w:rPr>
                <w:rFonts w:asciiTheme="majorBidi" w:eastAsiaTheme="minorHAnsi" w:hAnsiTheme="majorBidi" w:cstheme="majorBidi"/>
                <w:szCs w:val="24"/>
                <w:lang w:bidi="en-US"/>
              </w:rPr>
              <w:t>patirtis</w:t>
            </w:r>
            <w:r w:rsidR="007D7952" w:rsidRPr="0026589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7D7952" w:rsidRPr="0026589C">
              <w:rPr>
                <w:rFonts w:asciiTheme="majorBidi" w:eastAsia="Calibri" w:hAnsiTheme="majorBidi" w:cstheme="majorBidi"/>
                <w:szCs w:val="24"/>
              </w:rPr>
              <w:t>(Q</w:t>
            </w:r>
            <w:r w:rsidR="007D7952" w:rsidRPr="0026589C">
              <w:rPr>
                <w:rFonts w:asciiTheme="majorBidi" w:eastAsia="Calibri" w:hAnsiTheme="majorBidi" w:cstheme="majorBidi"/>
                <w:szCs w:val="24"/>
                <w:vertAlign w:val="subscript"/>
              </w:rPr>
              <w:t>1</w:t>
            </w:r>
            <w:r w:rsidR="007D7952" w:rsidRPr="0026589C">
              <w:rPr>
                <w:rFonts w:asciiTheme="majorBidi" w:eastAsia="Calibri" w:hAnsiTheme="majorBidi" w:cstheme="majorBidi"/>
                <w:szCs w:val="24"/>
              </w:rPr>
              <w:t>)</w:t>
            </w:r>
            <w:r w:rsidR="00590127">
              <w:rPr>
                <w:rFonts w:asciiTheme="majorBidi" w:eastAsia="Calibri" w:hAnsiTheme="majorBidi" w:cstheme="majorBidi"/>
                <w:szCs w:val="24"/>
              </w:rPr>
              <w:t>.</w:t>
            </w:r>
          </w:p>
          <w:p w14:paraId="17FCAFC9" w14:textId="67C8B8FD" w:rsidR="00590127" w:rsidRPr="00771F91" w:rsidRDefault="000D2953" w:rsidP="003F6890">
            <w:pPr>
              <w:shd w:val="clear" w:color="auto" w:fill="FBE4D5" w:themeFill="accent2" w:themeFillTint="33"/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asciiTheme="majorBidi" w:eastAsia="Calibri" w:hAnsiTheme="majorBidi" w:cstheme="majorBidi"/>
                <w:szCs w:val="24"/>
                <w:lang w:eastAsia="lt-LT"/>
              </w:rPr>
            </w:pPr>
            <w:r w:rsidRPr="000D2953">
              <w:rPr>
                <w:rFonts w:asciiTheme="majorBidi" w:eastAsia="Calibri" w:hAnsiTheme="majorBidi" w:cstheme="majorBidi"/>
                <w:szCs w:val="24"/>
                <w:lang w:eastAsia="lt-LT"/>
              </w:rPr>
              <w:t>*</w:t>
            </w:r>
            <w:r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P</w:t>
            </w:r>
            <w:r w:rsidRPr="000D2953">
              <w:rPr>
                <w:rFonts w:asciiTheme="majorBidi" w:eastAsia="Calibri" w:hAnsiTheme="majorBidi" w:cstheme="majorBidi"/>
                <w:szCs w:val="24"/>
                <w:lang w:eastAsia="lt-LT"/>
              </w:rPr>
              <w:t>er pas</w:t>
            </w:r>
            <w:r>
              <w:rPr>
                <w:rFonts w:asciiTheme="majorBidi" w:eastAsia="Calibri" w:hAnsiTheme="majorBidi" w:cstheme="majorBidi"/>
                <w:szCs w:val="24"/>
                <w:lang w:eastAsia="lt-LT"/>
              </w:rPr>
              <w:t>taruosius</w:t>
            </w:r>
            <w:r w:rsidRPr="000D2953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5 (penkerius) metus</w:t>
            </w:r>
            <w:r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į teisininko poziciją siūlomas specialistas </w:t>
            </w:r>
            <w:r w:rsidRPr="000D2953">
              <w:rPr>
                <w:rFonts w:asciiTheme="majorBidi" w:eastAsia="Calibri" w:hAnsiTheme="majorBidi" w:cstheme="majorBidi"/>
                <w:szCs w:val="24"/>
                <w:lang w:eastAsia="lt-LT"/>
              </w:rPr>
              <w:t>dalyvavo įgyvendinant ne mažiau kaip 1 (</w:t>
            </w:r>
            <w:r w:rsidRPr="000D2953">
              <w:rPr>
                <w:rFonts w:asciiTheme="majorBidi" w:eastAsia="Calibri" w:hAnsiTheme="majorBidi" w:cstheme="majorBidi"/>
                <w:szCs w:val="24"/>
                <w:lang w:eastAsia="lt-LT"/>
              </w:rPr>
              <w:t>vieną) sutartį, kurios apimtyje rengė teisės aktus skaitmenizavimui</w:t>
            </w:r>
            <w:r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ir/arba</w:t>
            </w:r>
            <w:r w:rsidRPr="000D2953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IT procesams</w:t>
            </w:r>
            <w:r w:rsidR="003F6890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arba atliko teisės aktų</w:t>
            </w:r>
            <w:r w:rsidR="00567DFB">
              <w:rPr>
                <w:rFonts w:asciiTheme="majorBidi" w:eastAsia="Calibri" w:hAnsiTheme="majorBidi" w:cstheme="majorBidi"/>
                <w:szCs w:val="24"/>
                <w:lang w:eastAsia="lt-LT"/>
              </w:rPr>
              <w:t>,</w:t>
            </w:r>
            <w:r w:rsidR="003F6890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susijusių su skaitmenizavimu ir/arba IT procesais</w:t>
            </w:r>
            <w:r w:rsidR="00567DFB">
              <w:rPr>
                <w:rFonts w:asciiTheme="majorBidi" w:eastAsia="Calibri" w:hAnsiTheme="majorBidi" w:cstheme="majorBidi"/>
                <w:szCs w:val="24"/>
                <w:lang w:eastAsia="lt-LT"/>
              </w:rPr>
              <w:t>,</w:t>
            </w:r>
            <w:r w:rsidR="003F6890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analizę</w:t>
            </w:r>
            <w:r w:rsidRPr="000D2953">
              <w:rPr>
                <w:rFonts w:asciiTheme="majorBidi" w:eastAsia="Calibri" w:hAnsiTheme="majorBidi" w:cstheme="majorBidi"/>
                <w:szCs w:val="24"/>
                <w:lang w:eastAsia="lt-LT"/>
              </w:rPr>
              <w:t>.</w:t>
            </w:r>
          </w:p>
          <w:p w14:paraId="21BB644E" w14:textId="77777777" w:rsidR="000D2953" w:rsidRDefault="000D2953" w:rsidP="006E53E4">
            <w:pPr>
              <w:ind w:right="132"/>
              <w:jc w:val="both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  <w:p w14:paraId="63222382" w14:textId="2D8350B1" w:rsidR="002832DF" w:rsidRPr="00771F91" w:rsidRDefault="005A2FC8" w:rsidP="006E53E4">
            <w:pPr>
              <w:ind w:right="132"/>
              <w:jc w:val="both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771F91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PASTAB</w:t>
            </w:r>
            <w:r w:rsidR="00E41E79" w:rsidRPr="00771F91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OS</w:t>
            </w:r>
            <w:r w:rsidR="002832DF" w:rsidRPr="00771F91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:</w:t>
            </w:r>
          </w:p>
          <w:p w14:paraId="6D01AC74" w14:textId="65239074" w:rsidR="002832DF" w:rsidRPr="00771F91" w:rsidRDefault="002832DF" w:rsidP="00E5195A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  <w:r w:rsidRPr="00771F91">
              <w:rPr>
                <w:rFonts w:asciiTheme="majorBidi" w:eastAsiaTheme="minorHAnsi" w:hAnsiTheme="majorBidi" w:cstheme="majorBidi"/>
                <w:bCs/>
                <w:szCs w:val="24"/>
              </w:rPr>
              <w:t xml:space="preserve">maksimalus balų skaičius, kurį gali surinkti tiekėjas – </w:t>
            </w:r>
            <w:r w:rsidR="000B3C78">
              <w:rPr>
                <w:rFonts w:asciiTheme="majorBidi" w:eastAsiaTheme="minorHAnsi" w:hAnsiTheme="majorBidi" w:cstheme="majorBidi"/>
                <w:bCs/>
                <w:szCs w:val="24"/>
              </w:rPr>
              <w:t>5</w:t>
            </w:r>
            <w:r w:rsidRPr="00771F91">
              <w:rPr>
                <w:rFonts w:asciiTheme="majorBidi" w:eastAsiaTheme="minorHAnsi" w:hAnsiTheme="majorBidi" w:cstheme="majorBidi"/>
                <w:bCs/>
                <w:szCs w:val="24"/>
              </w:rPr>
              <w:t xml:space="preserve"> balai</w:t>
            </w:r>
            <w:r w:rsidR="00DB0F13" w:rsidRPr="00771F91">
              <w:rPr>
                <w:rFonts w:asciiTheme="majorBidi" w:eastAsiaTheme="minorHAnsi" w:hAnsiTheme="majorBidi" w:cstheme="majorBidi"/>
                <w:bCs/>
                <w:szCs w:val="24"/>
              </w:rPr>
              <w:t>;</w:t>
            </w:r>
          </w:p>
          <w:p w14:paraId="719B52B9" w14:textId="1D5019AE" w:rsidR="0021447F" w:rsidRDefault="000D2953" w:rsidP="006E53E4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</w:rPr>
              <w:t>t</w:t>
            </w:r>
            <w:r w:rsidR="000B3C78">
              <w:rPr>
                <w:rFonts w:asciiTheme="majorBidi" w:hAnsiTheme="majorBidi" w:cstheme="majorBidi"/>
              </w:rPr>
              <w:t>eisininkas</w:t>
            </w:r>
            <w:r w:rsidR="006E53E4" w:rsidRPr="00771F91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="006E53E4" w:rsidRPr="00771F91">
              <w:rPr>
                <w:rFonts w:asciiTheme="majorBidi" w:hAnsiTheme="majorBidi" w:cstheme="majorBidi"/>
                <w:szCs w:val="24"/>
              </w:rPr>
              <w:t>turi būti tas pats asmuo, kurį tiekėjas turi (ar pasitelks) įrodinėdamas atitiktį kvalifikacijos reikalavimui</w:t>
            </w:r>
            <w:r w:rsidR="00DB0F13" w:rsidRPr="00771F91">
              <w:rPr>
                <w:rFonts w:asciiTheme="majorBidi" w:hAnsiTheme="majorBidi" w:cstheme="majorBidi"/>
                <w:szCs w:val="24"/>
              </w:rPr>
              <w:t>;</w:t>
            </w:r>
          </w:p>
          <w:p w14:paraId="425DDD49" w14:textId="78DDEDCD" w:rsidR="000B3C78" w:rsidRPr="000B3C78" w:rsidRDefault="000B3C78" w:rsidP="006E53E4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 w:rsidRPr="000B3C78">
              <w:t>patirties įgijimo terminai skaičiuojami iki paskutinės pasiūlymų pateikimo termino datos</w:t>
            </w:r>
            <w:r>
              <w:t>;</w:t>
            </w:r>
          </w:p>
          <w:p w14:paraId="1ED3BA15" w14:textId="18189422" w:rsidR="008360CA" w:rsidRDefault="008360CA" w:rsidP="00767C24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lastRenderedPageBreak/>
              <w:t>s</w:t>
            </w:r>
            <w:r w:rsidRPr="008360CA">
              <w:rPr>
                <w:rFonts w:asciiTheme="majorBidi" w:hAnsiTheme="majorBidi" w:cstheme="majorBidi"/>
                <w:szCs w:val="24"/>
              </w:rPr>
              <w:t>ąvoka „per pastaruosius 5 (penkerius) metus“ reiškia terminą, skaičiuojamą nuo paskutinės pasiūlymų pateikimo termino dienos skaičiuojant atgal pilnais metais. Pavyzdžiui, jeigu pasiūlymų pateikimo termino paskutinė diena yra 2025 m. balandžio 1 d., tuomet „per pastaruosius 5 (penkerius) metus“ reiškia laikotarpį nuo 2020 m. kovo 31 d. iki 2025 m. kovo 31 d. imtinai</w:t>
            </w:r>
            <w:r>
              <w:rPr>
                <w:rFonts w:asciiTheme="majorBidi" w:hAnsiTheme="majorBidi" w:cstheme="majorBidi"/>
                <w:szCs w:val="24"/>
              </w:rPr>
              <w:t>;</w:t>
            </w:r>
          </w:p>
          <w:p w14:paraId="135A4340" w14:textId="6337917A" w:rsidR="008F2F94" w:rsidRPr="00567DFB" w:rsidRDefault="008360CA" w:rsidP="00567DFB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v</w:t>
            </w:r>
            <w:r w:rsidRPr="008360CA">
              <w:rPr>
                <w:rFonts w:asciiTheme="majorBidi" w:hAnsiTheme="majorBidi" w:cstheme="majorBidi"/>
                <w:szCs w:val="24"/>
              </w:rPr>
              <w:t>ertinant specialist</w:t>
            </w:r>
            <w:r>
              <w:rPr>
                <w:rFonts w:asciiTheme="majorBidi" w:hAnsiTheme="majorBidi" w:cstheme="majorBidi"/>
                <w:szCs w:val="24"/>
              </w:rPr>
              <w:t>o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patirtį sutartyje numatytos veiklos, kurias atliko specialista</w:t>
            </w:r>
            <w:r>
              <w:rPr>
                <w:rFonts w:asciiTheme="majorBidi" w:hAnsiTheme="majorBidi" w:cstheme="majorBidi"/>
                <w:szCs w:val="24"/>
              </w:rPr>
              <w:t>s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turi būti įgyvendintos per reikalaujamą 5 metų laikotarpį, skaičiuojant nuo paskutinės pasiūlymų pateikimo termino dienos arba per reikalaujamą 5 metų laikotarpį iki pasiūlymų pateikimo termino pabaigos sutartys turi būti įvykdytos (t. y. pasirašyti suteiktų paslaugų perdavimo-priėmimo aktai)</w:t>
            </w:r>
            <w:r w:rsidR="00567DFB">
              <w:rPr>
                <w:rFonts w:asciiTheme="majorBidi" w:hAnsiTheme="majorBidi" w:cstheme="majorBidi"/>
                <w:szCs w:val="24"/>
              </w:rPr>
              <w:t>.</w:t>
            </w:r>
          </w:p>
        </w:tc>
      </w:tr>
      <w:tr w:rsidR="00567DFB" w:rsidRPr="00771F91" w14:paraId="18644372" w14:textId="77777777" w:rsidTr="00972A5B">
        <w:trPr>
          <w:trHeight w:val="1962"/>
          <w:jc w:val="center"/>
        </w:trPr>
        <w:tc>
          <w:tcPr>
            <w:tcW w:w="3544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D26886" w14:textId="0B785CE2" w:rsidR="00567DFB" w:rsidRPr="00C64877" w:rsidRDefault="00567DFB" w:rsidP="00FA5D5D">
            <w:pPr>
              <w:pStyle w:val="Other0"/>
              <w:jc w:val="center"/>
              <w:rPr>
                <w:rFonts w:asciiTheme="majorBidi" w:hAnsiTheme="majorBidi" w:cstheme="majorBidi"/>
                <w:b/>
                <w:bCs/>
                <w:i/>
                <w:sz w:val="24"/>
                <w:szCs w:val="24"/>
              </w:rPr>
            </w:pPr>
            <w:r w:rsidRPr="00C64877">
              <w:rPr>
                <w:rFonts w:asciiTheme="majorBidi" w:hAnsiTheme="majorBidi" w:cstheme="majorBidi"/>
                <w:b/>
                <w:bCs/>
                <w:i/>
                <w:sz w:val="24"/>
                <w:szCs w:val="24"/>
              </w:rPr>
              <w:lastRenderedPageBreak/>
              <w:t>Skiriama po 1 (vieną) balą už kiekvieną sutartį, bet ne daugiau kaip 5 (penki) balai.</w:t>
            </w:r>
          </w:p>
          <w:p w14:paraId="67085C8A" w14:textId="77777777" w:rsidR="00FA5D5D" w:rsidRPr="00FA5D5D" w:rsidRDefault="00FA5D5D" w:rsidP="00567DFB">
            <w:pPr>
              <w:pStyle w:val="Other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9116F4" w14:textId="52289DFB" w:rsidR="00567DFB" w:rsidRPr="00FA5D5D" w:rsidRDefault="00567DFB" w:rsidP="00FA5D5D">
            <w:pPr>
              <w:pStyle w:val="Other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A5D5D">
              <w:rPr>
                <w:rFonts w:asciiTheme="majorBidi" w:hAnsiTheme="majorBidi" w:cstheme="majorBidi"/>
                <w:sz w:val="24"/>
                <w:szCs w:val="24"/>
              </w:rPr>
              <w:t xml:space="preserve">Balai neskiriami </w:t>
            </w:r>
            <w:r w:rsidRPr="002759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(0 balų)</w:t>
            </w:r>
            <w:r w:rsidRPr="00FA5D5D">
              <w:rPr>
                <w:rFonts w:asciiTheme="majorBidi" w:hAnsiTheme="majorBidi" w:cstheme="majorBidi"/>
                <w:sz w:val="24"/>
                <w:szCs w:val="24"/>
              </w:rPr>
              <w:t xml:space="preserve">, jei tiekėjo siūlomo </w:t>
            </w:r>
            <w:r w:rsidR="00C64877">
              <w:rPr>
                <w:rFonts w:asciiTheme="majorBidi" w:hAnsiTheme="majorBidi" w:cstheme="majorBidi"/>
                <w:sz w:val="24"/>
                <w:szCs w:val="24"/>
              </w:rPr>
              <w:t>t</w:t>
            </w:r>
            <w:r w:rsidRPr="00FA5D5D">
              <w:rPr>
                <w:rFonts w:asciiTheme="majorBidi" w:hAnsiTheme="majorBidi" w:cstheme="majorBidi"/>
                <w:sz w:val="24"/>
                <w:szCs w:val="24"/>
              </w:rPr>
              <w:t>eisininko patirtis neatitinka</w:t>
            </w:r>
            <w:r w:rsidRPr="00FA5D5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FA5D5D">
              <w:rPr>
                <w:rFonts w:asciiTheme="majorBidi" w:hAnsiTheme="majorBidi" w:cstheme="majorBidi"/>
                <w:sz w:val="24"/>
                <w:szCs w:val="24"/>
              </w:rPr>
              <w:t>parametro Q</w:t>
            </w:r>
            <w:r w:rsidRPr="00FA5D5D"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  <w:t>1</w:t>
            </w:r>
            <w:r w:rsidRPr="00FA5D5D">
              <w:rPr>
                <w:rFonts w:asciiTheme="majorBidi" w:hAnsiTheme="majorBidi" w:cstheme="majorBidi"/>
                <w:sz w:val="24"/>
                <w:szCs w:val="24"/>
              </w:rPr>
              <w:t xml:space="preserve"> vertinimo tvarkoje minimos patirties*</w:t>
            </w:r>
            <w:r w:rsidR="00FA5D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5D5D">
              <w:rPr>
                <w:rFonts w:asciiTheme="majorBidi" w:hAnsiTheme="majorBidi" w:cstheme="majorBidi"/>
                <w:sz w:val="24"/>
                <w:szCs w:val="24"/>
              </w:rPr>
              <w:t>arba informacija apie siūlomo specialisto atitinkamą patirtį ekonominio naudingumo vertinimui visiškai nepateikta.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EA3006" w14:textId="559615C0" w:rsidR="00567DFB" w:rsidRPr="00567DFB" w:rsidRDefault="00567DFB" w:rsidP="00567DFB">
            <w:pPr>
              <w:ind w:right="132"/>
              <w:jc w:val="both"/>
              <w:rPr>
                <w:b/>
                <w:bCs/>
                <w:i/>
                <w:iCs/>
                <w:color w:val="FF0000"/>
                <w:szCs w:val="24"/>
                <w:u w:val="single"/>
              </w:rPr>
            </w:pPr>
            <w:r w:rsidRPr="00567DFB">
              <w:rPr>
                <w:b/>
                <w:bCs/>
                <w:i/>
                <w:iCs/>
                <w:color w:val="FF0000"/>
                <w:szCs w:val="24"/>
                <w:u w:val="single"/>
              </w:rPr>
              <w:t>Kartu su pasiūlymu pateikiama:</w:t>
            </w:r>
          </w:p>
          <w:p w14:paraId="37914963" w14:textId="7098A7FC" w:rsidR="00567DFB" w:rsidRDefault="009E3125" w:rsidP="00567DFB">
            <w:pPr>
              <w:ind w:right="132"/>
              <w:jc w:val="both"/>
              <w:rPr>
                <w:color w:val="0070C0"/>
                <w:szCs w:val="24"/>
              </w:rPr>
            </w:pPr>
            <w:r w:rsidRPr="000B3817">
              <w:rPr>
                <w:b/>
                <w:bCs/>
                <w:szCs w:val="24"/>
              </w:rPr>
              <w:t>a)</w:t>
            </w:r>
            <w:r>
              <w:rPr>
                <w:b/>
                <w:bCs/>
                <w:szCs w:val="24"/>
              </w:rPr>
              <w:t xml:space="preserve"> </w:t>
            </w:r>
            <w:r w:rsidR="00567DFB" w:rsidRPr="00567DFB">
              <w:rPr>
                <w:b/>
                <w:bCs/>
                <w:szCs w:val="24"/>
              </w:rPr>
              <w:t>informacija apie teisininko patirtį</w:t>
            </w:r>
            <w:r w:rsidR="00567DFB" w:rsidRPr="00567DFB">
              <w:rPr>
                <w:szCs w:val="24"/>
              </w:rPr>
              <w:t>, kuri turėtų būti vertinama ekonominio naudingumo balais, užpildant specialistų atitikties kokybės kriterijų reikalavimams 1 lentelę pagal Specialiųjų pirkimo sąlygų</w:t>
            </w:r>
            <w:r w:rsidR="00567DFB" w:rsidRPr="00567DFB">
              <w:rPr>
                <w:color w:val="0070C0"/>
                <w:szCs w:val="24"/>
              </w:rPr>
              <w:t xml:space="preserve"> </w:t>
            </w:r>
            <w:r w:rsidR="00EC0F3E">
              <w:rPr>
                <w:color w:val="0070C0"/>
                <w:szCs w:val="24"/>
              </w:rPr>
              <w:t xml:space="preserve">10 </w:t>
            </w:r>
            <w:r w:rsidR="00567DFB" w:rsidRPr="00567DFB">
              <w:rPr>
                <w:color w:val="0070C0"/>
                <w:szCs w:val="24"/>
              </w:rPr>
              <w:t>priedą</w:t>
            </w:r>
            <w:r w:rsidR="00567DFB">
              <w:rPr>
                <w:color w:val="0070C0"/>
                <w:szCs w:val="24"/>
              </w:rPr>
              <w:t>.</w:t>
            </w:r>
          </w:p>
          <w:p w14:paraId="3371A24C" w14:textId="721AD425" w:rsidR="009E3125" w:rsidRPr="009E3125" w:rsidRDefault="009E3125" w:rsidP="00567DFB">
            <w:pPr>
              <w:ind w:right="132"/>
              <w:jc w:val="both"/>
              <w:rPr>
                <w:szCs w:val="24"/>
              </w:rPr>
            </w:pPr>
            <w:r w:rsidRPr="000B3817">
              <w:rPr>
                <w:b/>
                <w:bCs/>
                <w:szCs w:val="24"/>
              </w:rPr>
              <w:t>b)</w:t>
            </w:r>
            <w:r w:rsidRPr="009E3125">
              <w:rPr>
                <w:szCs w:val="24"/>
              </w:rPr>
              <w:t xml:space="preserve"> užpildytas Specialiųjų pirkimo sąlygų </w:t>
            </w:r>
            <w:r w:rsidR="00EC0F3E">
              <w:rPr>
                <w:color w:val="0070C0"/>
                <w:szCs w:val="24"/>
              </w:rPr>
              <w:t>7</w:t>
            </w:r>
            <w:r w:rsidRPr="009E3125">
              <w:rPr>
                <w:color w:val="0070C0"/>
                <w:szCs w:val="24"/>
              </w:rPr>
              <w:t xml:space="preserve"> priedas </w:t>
            </w:r>
            <w:r w:rsidRPr="009E3125">
              <w:rPr>
                <w:i/>
                <w:iCs/>
                <w:szCs w:val="24"/>
              </w:rPr>
              <w:t>„Tiekėjo siūlomų specialistų sąrašas“</w:t>
            </w:r>
            <w:r w:rsidRPr="009E3125">
              <w:rPr>
                <w:szCs w:val="24"/>
              </w:rPr>
              <w:t>.</w:t>
            </w:r>
          </w:p>
          <w:p w14:paraId="4FB3E4D6" w14:textId="77777777" w:rsidR="00567DFB" w:rsidRPr="00567DFB" w:rsidRDefault="00567DFB" w:rsidP="00567DFB">
            <w:p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</w:p>
          <w:p w14:paraId="36D8331B" w14:textId="77777777" w:rsidR="009A659A" w:rsidRDefault="00567DFB" w:rsidP="00FA5D5D">
            <w:pPr>
              <w:pStyle w:val="Other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A5D5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Pastab</w:t>
            </w:r>
            <w:r w:rsidR="009A659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os</w:t>
            </w:r>
            <w:r w:rsidRPr="00FA5D5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.</w:t>
            </w:r>
            <w:r w:rsidRPr="00FA5D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614BFCBE" w14:textId="33B4A9CA" w:rsidR="009A659A" w:rsidRPr="009A659A" w:rsidRDefault="009A659A" w:rsidP="009A659A">
            <w:pPr>
              <w:pStyle w:val="Other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F7018">
              <w:rPr>
                <w:rFonts w:ascii="Times New Roman" w:hAnsi="Times New Roman" w:cs="Times New Roman"/>
                <w:sz w:val="24"/>
                <w:szCs w:val="24"/>
              </w:rPr>
              <w:t>Tiekėjui į tą pačią poziciją pasiūlius daugiau kaip vieną specialistą, Perkančioji organizacija vertins ir balus skirs tik už vieno specialisto patirtį, t. y. specialistų patirtis nebus sumuojama.</w:t>
            </w:r>
          </w:p>
          <w:p w14:paraId="0A2A6B55" w14:textId="54369E2F" w:rsidR="00567DFB" w:rsidRPr="00FA5D5D" w:rsidRDefault="00D12EE3" w:rsidP="00D12EE3">
            <w:pPr>
              <w:jc w:val="both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szCs w:val="22"/>
                <w:lang w:eastAsia="lt-LT"/>
              </w:rPr>
              <w:t xml:space="preserve">2. </w:t>
            </w:r>
            <w:r w:rsidR="00567DFB" w:rsidRPr="00FA5D5D">
              <w:rPr>
                <w:rFonts w:asciiTheme="majorBidi" w:hAnsiTheme="majorBidi" w:cstheme="majorBidi"/>
                <w:szCs w:val="24"/>
              </w:rPr>
              <w:t xml:space="preserve">Perkančioji organizacija siekdama pasitikslinti informaciją apie vykdytą sutartį, specialisto vaidmenį joje, pasilieka teisę be išankstinio įspėjimo </w:t>
            </w:r>
            <w:r w:rsidR="00567DFB" w:rsidRPr="00D12EE3">
              <w:rPr>
                <w:rFonts w:asciiTheme="majorBidi" w:hAnsiTheme="majorBidi" w:cstheme="majorBidi"/>
                <w:szCs w:val="24"/>
              </w:rPr>
              <w:t xml:space="preserve">susisiekti su nurodytu </w:t>
            </w:r>
            <w:r w:rsidRPr="00D12EE3">
              <w:rPr>
                <w:rFonts w:asciiTheme="majorBidi" w:hAnsiTheme="majorBidi" w:cstheme="majorBidi"/>
                <w:szCs w:val="24"/>
              </w:rPr>
              <w:t>u</w:t>
            </w:r>
            <w:r w:rsidR="00567DFB" w:rsidRPr="00D12EE3">
              <w:rPr>
                <w:rFonts w:asciiTheme="majorBidi" w:hAnsiTheme="majorBidi" w:cstheme="majorBidi"/>
                <w:szCs w:val="24"/>
              </w:rPr>
              <w:t>žsakovo atstovu</w:t>
            </w:r>
            <w:r w:rsidRPr="00D12EE3">
              <w:rPr>
                <w:rFonts w:asciiTheme="majorBidi" w:hAnsiTheme="majorBidi" w:cstheme="majorBidi"/>
                <w:szCs w:val="24"/>
              </w:rPr>
              <w:t xml:space="preserve"> (žodžiu ir/ar raštu) arba </w:t>
            </w:r>
            <w:r w:rsidRPr="00D12EE3">
              <w:rPr>
                <w:rFonts w:asciiTheme="majorBidi" w:hAnsiTheme="majorBidi" w:cstheme="majorBidi"/>
                <w:szCs w:val="24"/>
                <w:lang w:eastAsia="lt-LT"/>
              </w:rPr>
              <w:t>atskiru prašymu paprašyti pateikti nurodytų sutarčių patvirtintas kopijas arba išrašus iš sutarčių bei sutarties objektą apibūdinančius dokumentus</w:t>
            </w:r>
            <w:r w:rsidR="00567DFB" w:rsidRPr="00D12EE3">
              <w:rPr>
                <w:rFonts w:asciiTheme="majorBidi" w:hAnsiTheme="majorBidi" w:cstheme="majorBidi"/>
                <w:szCs w:val="24"/>
              </w:rPr>
              <w:t>.</w:t>
            </w:r>
          </w:p>
        </w:tc>
      </w:tr>
      <w:tr w:rsidR="008C1A37" w:rsidRPr="00771F91" w14:paraId="68829D86" w14:textId="77777777" w:rsidTr="00972A5B">
        <w:trPr>
          <w:trHeight w:val="20"/>
          <w:jc w:val="center"/>
        </w:trPr>
        <w:tc>
          <w:tcPr>
            <w:tcW w:w="9923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1B05C7" w14:textId="13D8C118" w:rsidR="008C1A37" w:rsidRPr="00771F91" w:rsidRDefault="008C1A37" w:rsidP="008C1A37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asciiTheme="majorBidi" w:eastAsia="Calibri" w:hAnsiTheme="majorBidi" w:cstheme="majorBidi"/>
                <w:szCs w:val="24"/>
                <w:lang w:eastAsia="lt-LT"/>
              </w:rPr>
            </w:pPr>
            <w:r w:rsidRPr="00771F91">
              <w:rPr>
                <w:rFonts w:asciiTheme="majorBidi" w:eastAsia="Calibri" w:hAnsiTheme="majorBidi" w:cstheme="majorBidi"/>
                <w:szCs w:val="24"/>
              </w:rPr>
              <w:t>Antras parametras. Tiekėjo s</w:t>
            </w:r>
            <w:r w:rsidRPr="00771F91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iūlomo </w:t>
            </w:r>
            <w:r w:rsidR="00FA5D5D">
              <w:rPr>
                <w:rFonts w:asciiTheme="majorBidi" w:hAnsiTheme="majorBidi" w:cstheme="majorBidi"/>
                <w:b/>
                <w:bCs/>
              </w:rPr>
              <w:t>Informacinių sistemų architekto</w:t>
            </w:r>
            <w:r w:rsidR="00FA5D5D" w:rsidRPr="00771F9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771F91">
              <w:rPr>
                <w:rFonts w:asciiTheme="majorBidi" w:eastAsiaTheme="minorHAnsi" w:hAnsiTheme="majorBidi" w:cstheme="majorBidi"/>
                <w:szCs w:val="24"/>
                <w:lang w:bidi="en-US"/>
              </w:rPr>
              <w:t>patirtis</w:t>
            </w:r>
            <w:r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 </w:t>
            </w:r>
            <w:r w:rsidRPr="00771F91">
              <w:rPr>
                <w:rFonts w:asciiTheme="majorBidi" w:eastAsia="Calibri" w:hAnsiTheme="majorBidi" w:cstheme="majorBidi"/>
                <w:szCs w:val="24"/>
              </w:rPr>
              <w:t>(Q</w:t>
            </w:r>
            <w:r w:rsidRPr="00771F91">
              <w:rPr>
                <w:rFonts w:asciiTheme="majorBidi" w:eastAsia="Calibri" w:hAnsiTheme="majorBidi" w:cstheme="majorBidi"/>
                <w:szCs w:val="24"/>
                <w:vertAlign w:val="subscript"/>
              </w:rPr>
              <w:t>2</w:t>
            </w:r>
            <w:r w:rsidRPr="00771F91">
              <w:rPr>
                <w:rFonts w:asciiTheme="majorBidi" w:eastAsia="Calibri" w:hAnsiTheme="majorBidi" w:cstheme="majorBidi"/>
                <w:szCs w:val="24"/>
              </w:rPr>
              <w:t>)</w:t>
            </w:r>
            <w:r w:rsidRPr="00771F91">
              <w:rPr>
                <w:rFonts w:asciiTheme="majorBidi" w:eastAsia="Calibri" w:hAnsiTheme="majorBidi" w:cstheme="majorBidi"/>
                <w:szCs w:val="24"/>
                <w:lang w:eastAsia="lt-LT"/>
              </w:rPr>
              <w:t>.</w:t>
            </w:r>
          </w:p>
          <w:p w14:paraId="3A4F6D14" w14:textId="34E2668D" w:rsidR="008C1A37" w:rsidRPr="00FA5D5D" w:rsidRDefault="00FA5D5D" w:rsidP="001F04CB">
            <w:pPr>
              <w:shd w:val="clear" w:color="auto" w:fill="FBE4D5" w:themeFill="accent2" w:themeFillTint="33"/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asciiTheme="majorBidi" w:eastAsia="Calibri" w:hAnsiTheme="majorBidi" w:cstheme="majorBidi"/>
                <w:szCs w:val="24"/>
                <w:lang w:eastAsia="lt-LT"/>
              </w:rPr>
            </w:pPr>
            <w:r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>**</w:t>
            </w:r>
            <w:r>
              <w:t xml:space="preserve"> </w:t>
            </w:r>
            <w:r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>per pas</w:t>
            </w:r>
            <w:r w:rsidR="00513905">
              <w:rPr>
                <w:rFonts w:asciiTheme="majorBidi" w:eastAsia="Calibri" w:hAnsiTheme="majorBidi" w:cstheme="majorBidi"/>
                <w:szCs w:val="24"/>
                <w:lang w:eastAsia="lt-LT"/>
              </w:rPr>
              <w:t>taruosius</w:t>
            </w:r>
            <w:r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5 (penk</w:t>
            </w:r>
            <w:r w:rsidR="00513905">
              <w:rPr>
                <w:rFonts w:asciiTheme="majorBidi" w:eastAsia="Calibri" w:hAnsiTheme="majorBidi" w:cstheme="majorBidi"/>
                <w:szCs w:val="24"/>
                <w:lang w:eastAsia="lt-LT"/>
              </w:rPr>
              <w:t>erius</w:t>
            </w:r>
            <w:r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) metus </w:t>
            </w:r>
            <w:r w:rsidR="00513905">
              <w:rPr>
                <w:rFonts w:asciiTheme="majorBidi" w:eastAsia="Calibri" w:hAnsiTheme="majorBidi" w:cstheme="majorBidi"/>
                <w:szCs w:val="24"/>
                <w:lang w:eastAsia="lt-LT"/>
              </w:rPr>
              <w:t>į i</w:t>
            </w:r>
            <w:r w:rsidR="00513905" w:rsidRPr="00513905">
              <w:rPr>
                <w:rFonts w:asciiTheme="majorBidi" w:eastAsia="Calibri" w:hAnsiTheme="majorBidi" w:cstheme="majorBidi"/>
                <w:szCs w:val="24"/>
                <w:lang w:eastAsia="lt-LT"/>
              </w:rPr>
              <w:t>nformacinių sistemų architekto</w:t>
            </w:r>
            <w:r w:rsidR="00513905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poziciją siūlomas specialistas </w:t>
            </w:r>
            <w:r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dalyvavo įgyvendinant bent 1 (vieną) sutartį, kurios </w:t>
            </w:r>
            <w:r w:rsidR="00513905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apimtyje </w:t>
            </w:r>
            <w:r w:rsidR="001F04CB" w:rsidRPr="001F04CB">
              <w:rPr>
                <w:rFonts w:asciiTheme="majorBidi" w:eastAsia="Calibri" w:hAnsiTheme="majorBidi" w:cstheme="majorBidi"/>
                <w:szCs w:val="24"/>
                <w:lang w:eastAsia="lt-LT"/>
              </w:rPr>
              <w:t>atliko informacinių sistemų architektūros kūrimą ir/arba informacinės sistemos reikalavimų ir /arba projektavimo dokumentacijos rengimą</w:t>
            </w:r>
            <w:r w:rsidR="001F04CB">
              <w:rPr>
                <w:rFonts w:asciiTheme="majorBidi" w:eastAsia="Calibri" w:hAnsiTheme="majorBidi" w:cstheme="majorBidi"/>
                <w:szCs w:val="24"/>
                <w:lang w:eastAsia="lt-LT"/>
              </w:rPr>
              <w:t>.</w:t>
            </w:r>
          </w:p>
          <w:p w14:paraId="43E49263" w14:textId="77777777" w:rsidR="001F04CB" w:rsidRDefault="001F04CB" w:rsidP="00FA5D5D">
            <w:pPr>
              <w:ind w:right="132"/>
              <w:jc w:val="both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  <w:p w14:paraId="0EC698AB" w14:textId="3EAE6850" w:rsidR="00FA5D5D" w:rsidRPr="00771F91" w:rsidRDefault="00FA5D5D" w:rsidP="00FA5D5D">
            <w:pPr>
              <w:ind w:right="132"/>
              <w:jc w:val="both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771F91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PASTABOS:</w:t>
            </w:r>
          </w:p>
          <w:p w14:paraId="73DB93B0" w14:textId="77777777" w:rsidR="00FA5D5D" w:rsidRPr="00771F91" w:rsidRDefault="00FA5D5D" w:rsidP="00FA5D5D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  <w:r w:rsidRPr="00771F91">
              <w:rPr>
                <w:rFonts w:asciiTheme="majorBidi" w:eastAsiaTheme="minorHAnsi" w:hAnsiTheme="majorBidi" w:cstheme="majorBidi"/>
                <w:bCs/>
                <w:szCs w:val="24"/>
              </w:rPr>
              <w:t xml:space="preserve">maksimalus balų skaičius, kurį gali surinkti tiekėjas – </w:t>
            </w:r>
            <w:r>
              <w:rPr>
                <w:rFonts w:asciiTheme="majorBidi" w:eastAsiaTheme="minorHAnsi" w:hAnsiTheme="majorBidi" w:cstheme="majorBidi"/>
                <w:bCs/>
                <w:szCs w:val="24"/>
              </w:rPr>
              <w:t>5</w:t>
            </w:r>
            <w:r w:rsidRPr="00771F91">
              <w:rPr>
                <w:rFonts w:asciiTheme="majorBidi" w:eastAsiaTheme="minorHAnsi" w:hAnsiTheme="majorBidi" w:cstheme="majorBidi"/>
                <w:bCs/>
                <w:szCs w:val="24"/>
              </w:rPr>
              <w:t xml:space="preserve"> balai;</w:t>
            </w:r>
          </w:p>
          <w:p w14:paraId="49BDB049" w14:textId="25DCE7CD" w:rsidR="00FA5D5D" w:rsidRDefault="00FA5D5D" w:rsidP="00FA5D5D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 w:rsidRPr="00FA5D5D">
              <w:rPr>
                <w:rFonts w:asciiTheme="majorBidi" w:hAnsiTheme="majorBidi" w:cstheme="majorBidi"/>
              </w:rPr>
              <w:t>informacinių sistemų architektas</w:t>
            </w:r>
            <w:r w:rsidRPr="00771F91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771F91">
              <w:rPr>
                <w:rFonts w:asciiTheme="majorBidi" w:hAnsiTheme="majorBidi" w:cstheme="majorBidi"/>
                <w:szCs w:val="24"/>
              </w:rPr>
              <w:t>turi būti tas pats asmuo, kurį tiekėjas turi (ar pasitelks) įrodinėdamas atitiktį kvalifikacijos reikalavimui;</w:t>
            </w:r>
          </w:p>
          <w:p w14:paraId="0D20C959" w14:textId="77777777" w:rsidR="00FA5D5D" w:rsidRPr="000B3C78" w:rsidRDefault="00FA5D5D" w:rsidP="00FA5D5D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 w:rsidRPr="000B3C78">
              <w:t>patirties įgijimo terminai skaičiuojami iki paskutinės pasiūlymų pateikimo termino datos</w:t>
            </w:r>
            <w:r>
              <w:t>;</w:t>
            </w:r>
          </w:p>
          <w:p w14:paraId="3DD9133B" w14:textId="77777777" w:rsidR="00FA5D5D" w:rsidRDefault="00FA5D5D" w:rsidP="00FA5D5D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s</w:t>
            </w:r>
            <w:r w:rsidRPr="008360CA">
              <w:rPr>
                <w:rFonts w:asciiTheme="majorBidi" w:hAnsiTheme="majorBidi" w:cstheme="majorBidi"/>
                <w:szCs w:val="24"/>
              </w:rPr>
              <w:t>ąvoka „per pastaruosius 5 (penkerius) metus“ reiškia terminą, skaičiuojamą nuo paskutinės pasiūlymų pateikimo termino dienos skaičiuojant atgal pilnais metais. Pavyzdžiui, jeigu pasiūlymų pateikimo termino paskutinė diena yra 2025 m. balandžio 1 d., tuomet „per pastaruosius 5 (penkerius) metus“ reiškia laikotarpį nuo 2020 m. kovo 31 d. iki 2025 m. kovo 31 d. imtinai</w:t>
            </w:r>
            <w:r>
              <w:rPr>
                <w:rFonts w:asciiTheme="majorBidi" w:hAnsiTheme="majorBidi" w:cstheme="majorBidi"/>
                <w:szCs w:val="24"/>
              </w:rPr>
              <w:t>;</w:t>
            </w:r>
          </w:p>
          <w:p w14:paraId="07C9EC80" w14:textId="2AF26057" w:rsidR="00E0346F" w:rsidRPr="00771F91" w:rsidRDefault="00FA5D5D" w:rsidP="001F04CB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v</w:t>
            </w:r>
            <w:r w:rsidRPr="008360CA">
              <w:rPr>
                <w:rFonts w:asciiTheme="majorBidi" w:hAnsiTheme="majorBidi" w:cstheme="majorBidi"/>
                <w:szCs w:val="24"/>
              </w:rPr>
              <w:t>ertinant specialist</w:t>
            </w:r>
            <w:r>
              <w:rPr>
                <w:rFonts w:asciiTheme="majorBidi" w:hAnsiTheme="majorBidi" w:cstheme="majorBidi"/>
                <w:szCs w:val="24"/>
              </w:rPr>
              <w:t>o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patirtį sutartyje numatytos veiklos, kurias atliko specialista</w:t>
            </w:r>
            <w:r>
              <w:rPr>
                <w:rFonts w:asciiTheme="majorBidi" w:hAnsiTheme="majorBidi" w:cstheme="majorBidi"/>
                <w:szCs w:val="24"/>
              </w:rPr>
              <w:t>s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turi būti įgyvendintos per reikalaujamą 5 metų laikotarpį, skaičiuojant nuo paskutinės pasiūlymų pateikimo termino dienos arba per reikalaujamą 5 metų laikotarpį iki pasiūlymų pateikimo termino pabaigos sutartys turi būti įvykdytos (t. y. pasirašyti suteiktų paslaugų perdavimo-priėmimo aktai</w:t>
            </w:r>
            <w:r w:rsidR="001F04CB">
              <w:rPr>
                <w:rFonts w:asciiTheme="majorBidi" w:hAnsiTheme="majorBidi" w:cstheme="majorBidi"/>
                <w:szCs w:val="24"/>
              </w:rPr>
              <w:t xml:space="preserve"> /</w:t>
            </w:r>
            <w:r w:rsidR="001F04CB" w:rsidRPr="0027594F">
              <w:rPr>
                <w:rFonts w:asciiTheme="majorBidi" w:hAnsiTheme="majorBidi" w:cstheme="majorBidi"/>
                <w:szCs w:val="24"/>
              </w:rPr>
              <w:t>informacinės sistemos diegimo darbai baigti, sistema priduota gamybinei eksploatacijai</w:t>
            </w:r>
            <w:r w:rsidRPr="0027594F">
              <w:rPr>
                <w:rFonts w:asciiTheme="majorBidi" w:hAnsiTheme="majorBidi" w:cstheme="majorBidi"/>
                <w:szCs w:val="24"/>
              </w:rPr>
              <w:t>).</w:t>
            </w:r>
          </w:p>
        </w:tc>
      </w:tr>
      <w:tr w:rsidR="00FA5D5D" w:rsidRPr="00771F91" w14:paraId="4569C057" w14:textId="77777777" w:rsidTr="00972A5B">
        <w:trPr>
          <w:trHeight w:val="3633"/>
          <w:jc w:val="center"/>
        </w:trPr>
        <w:tc>
          <w:tcPr>
            <w:tcW w:w="3544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6D108C" w14:textId="77777777" w:rsidR="00FA5D5D" w:rsidRPr="000C755E" w:rsidRDefault="00FA5D5D" w:rsidP="00FA5D5D">
            <w:pPr>
              <w:pStyle w:val="Other0"/>
              <w:jc w:val="center"/>
              <w:rPr>
                <w:rFonts w:asciiTheme="majorBidi" w:hAnsiTheme="majorBidi" w:cstheme="majorBidi"/>
                <w:b/>
                <w:bCs/>
                <w:i/>
                <w:sz w:val="24"/>
                <w:szCs w:val="24"/>
              </w:rPr>
            </w:pPr>
            <w:r w:rsidRPr="000C755E">
              <w:rPr>
                <w:rFonts w:asciiTheme="majorBidi" w:hAnsiTheme="majorBidi" w:cstheme="majorBidi"/>
                <w:b/>
                <w:bCs/>
                <w:i/>
                <w:sz w:val="24"/>
                <w:szCs w:val="24"/>
              </w:rPr>
              <w:t>Skiriama po 1 (vieną) balą už kiekvieną sutartį, bet ne daugiau kaip 5 (penki) balai.</w:t>
            </w:r>
          </w:p>
          <w:p w14:paraId="7D207EEE" w14:textId="77777777" w:rsidR="00FA5D5D" w:rsidRPr="00FA5D5D" w:rsidRDefault="00FA5D5D" w:rsidP="00FA5D5D">
            <w:pPr>
              <w:pStyle w:val="Other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E21244" w14:textId="26338752" w:rsidR="00FA5D5D" w:rsidRPr="00771F91" w:rsidRDefault="00FA5D5D" w:rsidP="00FA5D5D">
            <w:pPr>
              <w:ind w:left="127" w:right="132"/>
              <w:jc w:val="both"/>
              <w:rPr>
                <w:rFonts w:asciiTheme="majorBidi" w:eastAsia="Calibri" w:hAnsiTheme="majorBidi" w:cstheme="majorBidi"/>
                <w:b/>
                <w:bCs/>
                <w:szCs w:val="24"/>
              </w:rPr>
            </w:pPr>
            <w:r w:rsidRPr="00FA5D5D">
              <w:rPr>
                <w:rFonts w:asciiTheme="majorBidi" w:hAnsiTheme="majorBidi" w:cstheme="majorBidi"/>
                <w:szCs w:val="24"/>
              </w:rPr>
              <w:t xml:space="preserve">Balai neskiriami </w:t>
            </w:r>
            <w:r w:rsidRPr="0027594F">
              <w:rPr>
                <w:rFonts w:asciiTheme="majorBidi" w:hAnsiTheme="majorBidi" w:cstheme="majorBidi"/>
                <w:b/>
                <w:bCs/>
                <w:szCs w:val="24"/>
              </w:rPr>
              <w:t>(0 balų)</w:t>
            </w:r>
            <w:r w:rsidRPr="00FA5D5D">
              <w:rPr>
                <w:rFonts w:asciiTheme="majorBidi" w:hAnsiTheme="majorBidi" w:cstheme="majorBidi"/>
                <w:szCs w:val="24"/>
              </w:rPr>
              <w:t xml:space="preserve">, jei tiekėjo siūlomo </w:t>
            </w:r>
            <w:r w:rsidRPr="00FA5D5D">
              <w:rPr>
                <w:rFonts w:asciiTheme="majorBidi" w:hAnsiTheme="majorBidi" w:cstheme="majorBidi"/>
              </w:rPr>
              <w:t>informacinių sistemų architekto</w:t>
            </w:r>
            <w:r w:rsidRPr="00FA5D5D">
              <w:rPr>
                <w:rFonts w:asciiTheme="majorBidi" w:hAnsiTheme="majorBidi" w:cstheme="majorBidi"/>
                <w:szCs w:val="24"/>
              </w:rPr>
              <w:t xml:space="preserve"> patirtis neatitinka</w:t>
            </w:r>
            <w:r w:rsidRPr="00FA5D5D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FA5D5D">
              <w:rPr>
                <w:rFonts w:asciiTheme="majorBidi" w:hAnsiTheme="majorBidi" w:cstheme="majorBidi"/>
                <w:szCs w:val="24"/>
              </w:rPr>
              <w:t>parametro Q</w:t>
            </w:r>
            <w:r w:rsidRPr="00FA5D5D">
              <w:rPr>
                <w:rFonts w:asciiTheme="majorBidi" w:hAnsiTheme="majorBidi" w:cstheme="majorBidi"/>
                <w:szCs w:val="24"/>
                <w:vertAlign w:val="subscript"/>
              </w:rPr>
              <w:t>2</w:t>
            </w:r>
            <w:r w:rsidRPr="00FA5D5D">
              <w:rPr>
                <w:rFonts w:asciiTheme="majorBidi" w:hAnsiTheme="majorBidi" w:cstheme="majorBidi"/>
                <w:szCs w:val="24"/>
              </w:rPr>
              <w:t xml:space="preserve"> vertinimo tvarkoje minimos patirties**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A5D5D">
              <w:rPr>
                <w:rFonts w:asciiTheme="majorBidi" w:hAnsiTheme="majorBidi" w:cstheme="majorBidi"/>
                <w:szCs w:val="24"/>
              </w:rPr>
              <w:t>arba informacija apie siūlomo specialisto atitinkamą patirtį ekonominio naudingumo vertinimui visiškai nepateikta</w:t>
            </w:r>
            <w:r w:rsidR="0027594F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7594F" w:rsidRPr="003B702F">
              <w:rPr>
                <w:rFonts w:asciiTheme="majorBidi" w:hAnsiTheme="majorBidi" w:cstheme="majorBidi"/>
                <w:szCs w:val="24"/>
              </w:rPr>
              <w:t xml:space="preserve">arba </w:t>
            </w:r>
            <w:r w:rsidR="0027594F" w:rsidRPr="00972A5B">
              <w:rPr>
                <w:rFonts w:asciiTheme="majorBidi" w:hAnsiTheme="majorBidi" w:cstheme="majorBidi"/>
                <w:szCs w:val="24"/>
              </w:rPr>
              <w:t>jeigu yra nurodyta sutartis, kuria siekiama pagrįsti atitiktį specialisto kvalifikacijos reikalavimui</w:t>
            </w:r>
            <w:r w:rsidRPr="00972A5B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9D9C8A" w14:textId="77777777" w:rsidR="00FA5D5D" w:rsidRPr="00567DFB" w:rsidRDefault="00FA5D5D" w:rsidP="00FA5D5D">
            <w:pPr>
              <w:ind w:right="132"/>
              <w:jc w:val="both"/>
              <w:rPr>
                <w:b/>
                <w:bCs/>
                <w:i/>
                <w:iCs/>
                <w:color w:val="FF0000"/>
                <w:szCs w:val="24"/>
                <w:u w:val="single"/>
              </w:rPr>
            </w:pPr>
            <w:r w:rsidRPr="00567DFB">
              <w:rPr>
                <w:b/>
                <w:bCs/>
                <w:i/>
                <w:iCs/>
                <w:color w:val="FF0000"/>
                <w:szCs w:val="24"/>
                <w:u w:val="single"/>
              </w:rPr>
              <w:t>Kartu su pasiūlymu pateikiama:</w:t>
            </w:r>
          </w:p>
          <w:p w14:paraId="0C8B5133" w14:textId="749750A4" w:rsidR="00FA5D5D" w:rsidRDefault="000B3817" w:rsidP="00FA5D5D">
            <w:pPr>
              <w:ind w:right="132"/>
              <w:jc w:val="both"/>
              <w:rPr>
                <w:color w:val="0070C0"/>
                <w:szCs w:val="24"/>
              </w:rPr>
            </w:pPr>
            <w:r>
              <w:rPr>
                <w:b/>
                <w:bCs/>
                <w:szCs w:val="24"/>
              </w:rPr>
              <w:t xml:space="preserve">a) </w:t>
            </w:r>
            <w:r w:rsidR="00FA5D5D" w:rsidRPr="00567DFB">
              <w:rPr>
                <w:b/>
                <w:bCs/>
                <w:szCs w:val="24"/>
              </w:rPr>
              <w:t xml:space="preserve">informacija apie </w:t>
            </w:r>
            <w:r w:rsidR="00FA5D5D" w:rsidRPr="00FA5D5D">
              <w:rPr>
                <w:b/>
                <w:bCs/>
                <w:szCs w:val="24"/>
              </w:rPr>
              <w:t>informacinių sistemų architekto</w:t>
            </w:r>
            <w:r w:rsidR="00FA5D5D" w:rsidRPr="00567DFB">
              <w:rPr>
                <w:b/>
                <w:bCs/>
                <w:szCs w:val="24"/>
              </w:rPr>
              <w:t xml:space="preserve"> patirtį</w:t>
            </w:r>
            <w:r w:rsidR="00FA5D5D" w:rsidRPr="00567DFB">
              <w:rPr>
                <w:szCs w:val="24"/>
              </w:rPr>
              <w:t xml:space="preserve">, kuri turėtų būti vertinama ekonominio naudingumo balais, užpildant specialistų atitikties kokybės kriterijų reikalavimams </w:t>
            </w:r>
            <w:r w:rsidR="0027594F">
              <w:rPr>
                <w:szCs w:val="24"/>
              </w:rPr>
              <w:t>2</w:t>
            </w:r>
            <w:r w:rsidR="00FA5D5D" w:rsidRPr="00567DFB">
              <w:rPr>
                <w:szCs w:val="24"/>
              </w:rPr>
              <w:t xml:space="preserve"> lentelę pagal Specialiųjų pirkimo sąlygų</w:t>
            </w:r>
            <w:r w:rsidR="00FA5D5D" w:rsidRPr="00567DFB">
              <w:rPr>
                <w:color w:val="0070C0"/>
                <w:szCs w:val="24"/>
              </w:rPr>
              <w:t xml:space="preserve"> </w:t>
            </w:r>
            <w:r w:rsidR="00EC0F3E">
              <w:rPr>
                <w:color w:val="0070C0"/>
                <w:szCs w:val="24"/>
              </w:rPr>
              <w:t xml:space="preserve">10 </w:t>
            </w:r>
            <w:r w:rsidR="00FA5D5D" w:rsidRPr="00567DFB">
              <w:rPr>
                <w:color w:val="0070C0"/>
                <w:szCs w:val="24"/>
              </w:rPr>
              <w:t>priedą</w:t>
            </w:r>
            <w:r w:rsidR="00FA5D5D">
              <w:rPr>
                <w:color w:val="0070C0"/>
                <w:szCs w:val="24"/>
              </w:rPr>
              <w:t>.</w:t>
            </w:r>
          </w:p>
          <w:p w14:paraId="5C980DE2" w14:textId="78876F2E" w:rsidR="000B3817" w:rsidRPr="009E3125" w:rsidRDefault="000B3817" w:rsidP="000B3817">
            <w:pPr>
              <w:ind w:right="132"/>
              <w:jc w:val="both"/>
              <w:rPr>
                <w:szCs w:val="24"/>
              </w:rPr>
            </w:pPr>
            <w:r w:rsidRPr="000B3817">
              <w:rPr>
                <w:b/>
                <w:bCs/>
                <w:szCs w:val="24"/>
              </w:rPr>
              <w:t>b)</w:t>
            </w:r>
            <w:r w:rsidRPr="009E3125">
              <w:rPr>
                <w:szCs w:val="24"/>
              </w:rPr>
              <w:t xml:space="preserve"> užpildytas Specialiųjų pirkimo sąlygų </w:t>
            </w:r>
            <w:r w:rsidR="00EC0F3E">
              <w:rPr>
                <w:color w:val="0070C0"/>
                <w:szCs w:val="24"/>
              </w:rPr>
              <w:t>7</w:t>
            </w:r>
            <w:r w:rsidRPr="009E3125">
              <w:rPr>
                <w:color w:val="0070C0"/>
                <w:szCs w:val="24"/>
              </w:rPr>
              <w:t xml:space="preserve"> priedas </w:t>
            </w:r>
            <w:r w:rsidRPr="009E3125">
              <w:rPr>
                <w:i/>
                <w:iCs/>
                <w:szCs w:val="24"/>
              </w:rPr>
              <w:t>„Tiekėjo siūlomų specialistų sąrašas“</w:t>
            </w:r>
            <w:r w:rsidRPr="009E3125">
              <w:rPr>
                <w:szCs w:val="24"/>
              </w:rPr>
              <w:t>.</w:t>
            </w:r>
          </w:p>
          <w:p w14:paraId="57B6B6C4" w14:textId="77777777" w:rsidR="00FA5D5D" w:rsidRPr="00567DFB" w:rsidRDefault="00FA5D5D" w:rsidP="00FA5D5D">
            <w:p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</w:p>
          <w:p w14:paraId="2B4D4C98" w14:textId="25F73198" w:rsidR="0027594F" w:rsidRDefault="00FA5D5D" w:rsidP="00FA5D5D">
            <w:pPr>
              <w:ind w:right="132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FA5D5D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Pastab</w:t>
            </w:r>
            <w:r w:rsidR="0027594F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os.</w:t>
            </w:r>
          </w:p>
          <w:p w14:paraId="44BF4B7B" w14:textId="199A9FD8" w:rsidR="0027594F" w:rsidRDefault="0027594F" w:rsidP="00972A5B">
            <w:pPr>
              <w:ind w:right="132"/>
              <w:jc w:val="both"/>
              <w:rPr>
                <w:szCs w:val="24"/>
                <w:lang w:val="af-ZA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1. </w:t>
            </w:r>
            <w:r w:rsidRPr="0027594F">
              <w:rPr>
                <w:szCs w:val="24"/>
              </w:rPr>
              <w:t>Vertinama tik papildoma specialisto patirtis, kuria tiekėjas nesiremia grįsdamas atitikimą kvalifikacijos reikalavimams.</w:t>
            </w:r>
            <w:r w:rsidR="00972A5B" w:rsidRPr="00972A5B">
              <w:rPr>
                <w:rFonts w:eastAsiaTheme="minorEastAsia"/>
                <w:sz w:val="20"/>
                <w:lang w:val="af-ZA" w:eastAsia="lt-LT"/>
              </w:rPr>
              <w:t xml:space="preserve"> </w:t>
            </w:r>
            <w:r w:rsidR="00972A5B" w:rsidRPr="00972A5B">
              <w:rPr>
                <w:rFonts w:eastAsiaTheme="minorEastAsia"/>
                <w:szCs w:val="24"/>
                <w:lang w:val="af-ZA" w:eastAsia="lt-LT"/>
              </w:rPr>
              <w:t>T.y.</w:t>
            </w:r>
            <w:r w:rsidR="00972A5B">
              <w:rPr>
                <w:rFonts w:eastAsiaTheme="minorEastAsia"/>
                <w:sz w:val="20"/>
                <w:lang w:val="af-ZA" w:eastAsia="lt-LT"/>
              </w:rPr>
              <w:t xml:space="preserve"> </w:t>
            </w:r>
            <w:r w:rsidR="00972A5B">
              <w:rPr>
                <w:lang w:val="af-ZA" w:eastAsia="lt-LT"/>
              </w:rPr>
              <w:t>j</w:t>
            </w:r>
            <w:r w:rsidR="00972A5B" w:rsidRPr="00972A5B">
              <w:rPr>
                <w:szCs w:val="24"/>
                <w:lang w:val="af-ZA"/>
              </w:rPr>
              <w:t>eigu tiekėjas kvalifikacijos atitikimui remsis ta pačia sutartimi, kuria remiasi ir papildomos patirties įrodymui, tokia sutartis nebus užskaitoma kaip papildoma patirtis ir už ją nebus skiriami ekonominio naudingumo balai.</w:t>
            </w:r>
          </w:p>
          <w:p w14:paraId="2E295CE8" w14:textId="1BD67977" w:rsidR="009A659A" w:rsidRPr="009A659A" w:rsidRDefault="009A659A" w:rsidP="009A659A">
            <w:pPr>
              <w:pStyle w:val="Other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Cs w:val="24"/>
              </w:rPr>
              <w:t xml:space="preserve">2. </w:t>
            </w:r>
            <w:r w:rsidRPr="003F7018">
              <w:rPr>
                <w:rFonts w:ascii="Times New Roman" w:hAnsi="Times New Roman" w:cs="Times New Roman"/>
                <w:sz w:val="24"/>
                <w:szCs w:val="24"/>
              </w:rPr>
              <w:t>Tiekėjui į tą pačią poziciją pasiūlius daugiau kaip vieną specialistą, Perkančioji organizacija vertins ir balus skirs tik už vieno specialisto patirtį, t. y. specialistų patirtis nebus sumuojama.</w:t>
            </w:r>
          </w:p>
          <w:p w14:paraId="7CE3ACD1" w14:textId="51129DC8" w:rsidR="00FA5D5D" w:rsidRPr="0027594F" w:rsidRDefault="009A659A" w:rsidP="0027594F">
            <w:p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szCs w:val="24"/>
              </w:rPr>
              <w:t>3</w:t>
            </w:r>
            <w:r w:rsidR="0027594F">
              <w:rPr>
                <w:szCs w:val="24"/>
              </w:rPr>
              <w:t xml:space="preserve">. </w:t>
            </w:r>
            <w:r w:rsidR="00D12EE3" w:rsidRPr="00FA5D5D">
              <w:rPr>
                <w:rFonts w:asciiTheme="majorBidi" w:hAnsiTheme="majorBidi" w:cstheme="majorBidi"/>
                <w:szCs w:val="24"/>
              </w:rPr>
              <w:t xml:space="preserve">Perkančioji organizacija siekdama pasitikslinti informaciją apie vykdytą sutartį, specialisto vaidmenį joje, pasilieka teisę be išankstinio įspėjimo </w:t>
            </w:r>
            <w:r w:rsidR="00D12EE3" w:rsidRPr="00D12EE3">
              <w:rPr>
                <w:rFonts w:asciiTheme="majorBidi" w:hAnsiTheme="majorBidi" w:cstheme="majorBidi"/>
                <w:szCs w:val="24"/>
              </w:rPr>
              <w:t xml:space="preserve">susisiekti su nurodytu užsakovo atstovu (žodžiu ir/ar raštu) arba </w:t>
            </w:r>
            <w:r w:rsidR="00D12EE3" w:rsidRPr="00D12EE3">
              <w:rPr>
                <w:rFonts w:asciiTheme="majorBidi" w:hAnsiTheme="majorBidi" w:cstheme="majorBidi"/>
                <w:szCs w:val="24"/>
                <w:lang w:eastAsia="lt-LT"/>
              </w:rPr>
              <w:t>atskiru prašymu paprašyti pateikti nurodytų sutarčių patvirtintas kopijas arba išrašus iš sutarčių bei sutarties objektą apibūdinančius dokumentus</w:t>
            </w:r>
            <w:r w:rsidR="00D12EE3" w:rsidRPr="00D12EE3">
              <w:rPr>
                <w:rFonts w:asciiTheme="majorBidi" w:hAnsiTheme="majorBidi" w:cstheme="majorBidi"/>
                <w:szCs w:val="24"/>
              </w:rPr>
              <w:t>.</w:t>
            </w:r>
          </w:p>
        </w:tc>
      </w:tr>
    </w:tbl>
    <w:p w14:paraId="084DEC8B" w14:textId="1F439673" w:rsidR="00A955ED" w:rsidRPr="00972A5B" w:rsidRDefault="00972A5B" w:rsidP="00972A5B">
      <w:pPr>
        <w:jc w:val="center"/>
        <w:rPr>
          <w:rFonts w:asciiTheme="majorBidi" w:hAnsiTheme="majorBidi" w:cstheme="majorBidi"/>
          <w:szCs w:val="24"/>
        </w:rPr>
      </w:pPr>
      <w:r w:rsidRPr="00972A5B">
        <w:rPr>
          <w:rFonts w:asciiTheme="majorBidi" w:hAnsiTheme="majorBidi" w:cstheme="majorBidi"/>
          <w:szCs w:val="24"/>
        </w:rPr>
        <w:t>___________________</w:t>
      </w:r>
    </w:p>
    <w:sectPr w:rsidR="00A955ED" w:rsidRPr="00972A5B" w:rsidSect="00310E2F">
      <w:pgSz w:w="12240" w:h="15840"/>
      <w:pgMar w:top="1140" w:right="851" w:bottom="99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F549A" w14:textId="77777777" w:rsidR="00EE669A" w:rsidRDefault="00EE669A" w:rsidP="00A955ED">
      <w:r>
        <w:separator/>
      </w:r>
    </w:p>
  </w:endnote>
  <w:endnote w:type="continuationSeparator" w:id="0">
    <w:p w14:paraId="00EAD450" w14:textId="77777777" w:rsidR="00EE669A" w:rsidRDefault="00EE669A" w:rsidP="00A95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EFDCB" w14:textId="77777777" w:rsidR="00EE669A" w:rsidRDefault="00EE669A" w:rsidP="00A955ED">
      <w:r>
        <w:separator/>
      </w:r>
    </w:p>
  </w:footnote>
  <w:footnote w:type="continuationSeparator" w:id="0">
    <w:p w14:paraId="4763594C" w14:textId="77777777" w:rsidR="00EE669A" w:rsidRDefault="00EE669A" w:rsidP="00A95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6065A"/>
    <w:multiLevelType w:val="multilevel"/>
    <w:tmpl w:val="BF6AFA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1" w15:restartNumberingAfterBreak="0">
    <w:nsid w:val="04450C55"/>
    <w:multiLevelType w:val="multilevel"/>
    <w:tmpl w:val="A8B236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0B241612"/>
    <w:multiLevelType w:val="hybridMultilevel"/>
    <w:tmpl w:val="F42AB3E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C3D86"/>
    <w:multiLevelType w:val="multilevel"/>
    <w:tmpl w:val="C7409212"/>
    <w:lvl w:ilvl="0">
      <w:start w:val="1"/>
      <w:numFmt w:val="none"/>
      <w:pStyle w:val="Heading1"/>
      <w:suff w:val="space"/>
      <w:lvlText w:val="9."/>
      <w:lvlJc w:val="left"/>
      <w:pPr>
        <w:ind w:left="1512" w:hanging="432"/>
      </w:pPr>
      <w:rPr>
        <w:b/>
      </w:rPr>
    </w:lvl>
    <w:lvl w:ilvl="1">
      <w:start w:val="1"/>
      <w:numFmt w:val="decimal"/>
      <w:pStyle w:val="Heading2"/>
      <w:suff w:val="space"/>
      <w:lvlText w:val="9.%2."/>
      <w:lvlJc w:val="left"/>
      <w:pPr>
        <w:ind w:left="131" w:firstLine="720"/>
      </w:pPr>
      <w:rPr>
        <w:b w:val="0"/>
        <w:i w:val="0"/>
      </w:rPr>
    </w:lvl>
    <w:lvl w:ilvl="2">
      <w:start w:val="1"/>
      <w:numFmt w:val="decimal"/>
      <w:pStyle w:val="Heading3"/>
      <w:suff w:val="space"/>
      <w:lvlText w:val="9.%2.%3."/>
      <w:lvlJc w:val="left"/>
      <w:pPr>
        <w:ind w:left="360" w:firstLine="720"/>
      </w:pPr>
      <w:rPr>
        <w:b w:val="0"/>
        <w:color w:val="auto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4" w15:restartNumberingAfterBreak="0">
    <w:nsid w:val="1BDC080F"/>
    <w:multiLevelType w:val="hybridMultilevel"/>
    <w:tmpl w:val="3ADA30CE"/>
    <w:lvl w:ilvl="0" w:tplc="24309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374B7D"/>
    <w:multiLevelType w:val="hybridMultilevel"/>
    <w:tmpl w:val="DEC81C42"/>
    <w:lvl w:ilvl="0" w:tplc="6F6038B6">
      <w:start w:val="1"/>
      <w:numFmt w:val="decimal"/>
      <w:lvlText w:val="%1."/>
      <w:lvlJc w:val="left"/>
      <w:pPr>
        <w:ind w:left="6570" w:hanging="360"/>
      </w:pPr>
      <w:rPr>
        <w:rFonts w:hint="default"/>
        <w:b w:val="0"/>
        <w:b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01F8B"/>
    <w:multiLevelType w:val="hybridMultilevel"/>
    <w:tmpl w:val="A94C7B9A"/>
    <w:lvl w:ilvl="0" w:tplc="9D2E79F0">
      <w:start w:val="1"/>
      <w:numFmt w:val="bullet"/>
      <w:lvlText w:val="-"/>
      <w:lvlJc w:val="left"/>
      <w:pPr>
        <w:ind w:left="360" w:hanging="360"/>
      </w:pPr>
      <w:rPr>
        <w:rFonts w:ascii="Tahoma" w:eastAsiaTheme="minorHAnsi" w:hAnsi="Tahoma" w:cs="Tahoma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74503"/>
    <w:multiLevelType w:val="hybridMultilevel"/>
    <w:tmpl w:val="5D947D62"/>
    <w:lvl w:ilvl="0" w:tplc="E2A8D53E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14" w:hanging="360"/>
      </w:pPr>
    </w:lvl>
    <w:lvl w:ilvl="2" w:tplc="0409001B" w:tentative="1">
      <w:start w:val="1"/>
      <w:numFmt w:val="lowerRoman"/>
      <w:lvlText w:val="%3."/>
      <w:lvlJc w:val="right"/>
      <w:pPr>
        <w:ind w:left="1934" w:hanging="180"/>
      </w:pPr>
    </w:lvl>
    <w:lvl w:ilvl="3" w:tplc="0409000F" w:tentative="1">
      <w:start w:val="1"/>
      <w:numFmt w:val="decimal"/>
      <w:lvlText w:val="%4."/>
      <w:lvlJc w:val="left"/>
      <w:pPr>
        <w:ind w:left="2654" w:hanging="360"/>
      </w:pPr>
    </w:lvl>
    <w:lvl w:ilvl="4" w:tplc="04090019" w:tentative="1">
      <w:start w:val="1"/>
      <w:numFmt w:val="lowerLetter"/>
      <w:lvlText w:val="%5."/>
      <w:lvlJc w:val="left"/>
      <w:pPr>
        <w:ind w:left="3374" w:hanging="360"/>
      </w:pPr>
    </w:lvl>
    <w:lvl w:ilvl="5" w:tplc="0409001B" w:tentative="1">
      <w:start w:val="1"/>
      <w:numFmt w:val="lowerRoman"/>
      <w:lvlText w:val="%6."/>
      <w:lvlJc w:val="right"/>
      <w:pPr>
        <w:ind w:left="4094" w:hanging="180"/>
      </w:pPr>
    </w:lvl>
    <w:lvl w:ilvl="6" w:tplc="0409000F" w:tentative="1">
      <w:start w:val="1"/>
      <w:numFmt w:val="decimal"/>
      <w:lvlText w:val="%7."/>
      <w:lvlJc w:val="left"/>
      <w:pPr>
        <w:ind w:left="4814" w:hanging="360"/>
      </w:pPr>
    </w:lvl>
    <w:lvl w:ilvl="7" w:tplc="04090019" w:tentative="1">
      <w:start w:val="1"/>
      <w:numFmt w:val="lowerLetter"/>
      <w:lvlText w:val="%8."/>
      <w:lvlJc w:val="left"/>
      <w:pPr>
        <w:ind w:left="5534" w:hanging="360"/>
      </w:pPr>
    </w:lvl>
    <w:lvl w:ilvl="8" w:tplc="0409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8" w15:restartNumberingAfterBreak="0">
    <w:nsid w:val="3E241F0D"/>
    <w:multiLevelType w:val="multilevel"/>
    <w:tmpl w:val="BFD840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6254214"/>
    <w:multiLevelType w:val="hybridMultilevel"/>
    <w:tmpl w:val="5F10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A74807"/>
    <w:multiLevelType w:val="hybridMultilevel"/>
    <w:tmpl w:val="129C266E"/>
    <w:lvl w:ilvl="0" w:tplc="598EFF70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214" w:hanging="360"/>
      </w:pPr>
    </w:lvl>
    <w:lvl w:ilvl="2" w:tplc="0427001B" w:tentative="1">
      <w:start w:val="1"/>
      <w:numFmt w:val="lowerRoman"/>
      <w:lvlText w:val="%3."/>
      <w:lvlJc w:val="right"/>
      <w:pPr>
        <w:ind w:left="1934" w:hanging="180"/>
      </w:pPr>
    </w:lvl>
    <w:lvl w:ilvl="3" w:tplc="0427000F" w:tentative="1">
      <w:start w:val="1"/>
      <w:numFmt w:val="decimal"/>
      <w:lvlText w:val="%4."/>
      <w:lvlJc w:val="left"/>
      <w:pPr>
        <w:ind w:left="2654" w:hanging="360"/>
      </w:pPr>
    </w:lvl>
    <w:lvl w:ilvl="4" w:tplc="04270019" w:tentative="1">
      <w:start w:val="1"/>
      <w:numFmt w:val="lowerLetter"/>
      <w:lvlText w:val="%5."/>
      <w:lvlJc w:val="left"/>
      <w:pPr>
        <w:ind w:left="3374" w:hanging="360"/>
      </w:pPr>
    </w:lvl>
    <w:lvl w:ilvl="5" w:tplc="0427001B" w:tentative="1">
      <w:start w:val="1"/>
      <w:numFmt w:val="lowerRoman"/>
      <w:lvlText w:val="%6."/>
      <w:lvlJc w:val="right"/>
      <w:pPr>
        <w:ind w:left="4094" w:hanging="180"/>
      </w:pPr>
    </w:lvl>
    <w:lvl w:ilvl="6" w:tplc="0427000F" w:tentative="1">
      <w:start w:val="1"/>
      <w:numFmt w:val="decimal"/>
      <w:lvlText w:val="%7."/>
      <w:lvlJc w:val="left"/>
      <w:pPr>
        <w:ind w:left="4814" w:hanging="360"/>
      </w:pPr>
    </w:lvl>
    <w:lvl w:ilvl="7" w:tplc="04270019" w:tentative="1">
      <w:start w:val="1"/>
      <w:numFmt w:val="lowerLetter"/>
      <w:lvlText w:val="%8."/>
      <w:lvlJc w:val="left"/>
      <w:pPr>
        <w:ind w:left="5534" w:hanging="360"/>
      </w:pPr>
    </w:lvl>
    <w:lvl w:ilvl="8" w:tplc="0427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1" w15:restartNumberingAfterBreak="0">
    <w:nsid w:val="4D9A4E07"/>
    <w:multiLevelType w:val="hybridMultilevel"/>
    <w:tmpl w:val="431031BC"/>
    <w:lvl w:ilvl="0" w:tplc="FFFFFFFF">
      <w:start w:val="1"/>
      <w:numFmt w:val="decimal"/>
      <w:lvlText w:val="%1."/>
      <w:lvlJc w:val="left"/>
      <w:pPr>
        <w:ind w:left="657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C7226"/>
    <w:multiLevelType w:val="multilevel"/>
    <w:tmpl w:val="0427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6B4C0A8B"/>
    <w:multiLevelType w:val="hybridMultilevel"/>
    <w:tmpl w:val="834C8C68"/>
    <w:lvl w:ilvl="0" w:tplc="B1E0802C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214" w:hanging="360"/>
      </w:pPr>
    </w:lvl>
    <w:lvl w:ilvl="2" w:tplc="0427001B" w:tentative="1">
      <w:start w:val="1"/>
      <w:numFmt w:val="lowerRoman"/>
      <w:lvlText w:val="%3."/>
      <w:lvlJc w:val="right"/>
      <w:pPr>
        <w:ind w:left="1934" w:hanging="180"/>
      </w:pPr>
    </w:lvl>
    <w:lvl w:ilvl="3" w:tplc="0427000F" w:tentative="1">
      <w:start w:val="1"/>
      <w:numFmt w:val="decimal"/>
      <w:lvlText w:val="%4."/>
      <w:lvlJc w:val="left"/>
      <w:pPr>
        <w:ind w:left="2654" w:hanging="360"/>
      </w:pPr>
    </w:lvl>
    <w:lvl w:ilvl="4" w:tplc="04270019" w:tentative="1">
      <w:start w:val="1"/>
      <w:numFmt w:val="lowerLetter"/>
      <w:lvlText w:val="%5."/>
      <w:lvlJc w:val="left"/>
      <w:pPr>
        <w:ind w:left="3374" w:hanging="360"/>
      </w:pPr>
    </w:lvl>
    <w:lvl w:ilvl="5" w:tplc="0427001B" w:tentative="1">
      <w:start w:val="1"/>
      <w:numFmt w:val="lowerRoman"/>
      <w:lvlText w:val="%6."/>
      <w:lvlJc w:val="right"/>
      <w:pPr>
        <w:ind w:left="4094" w:hanging="180"/>
      </w:pPr>
    </w:lvl>
    <w:lvl w:ilvl="6" w:tplc="0427000F" w:tentative="1">
      <w:start w:val="1"/>
      <w:numFmt w:val="decimal"/>
      <w:lvlText w:val="%7."/>
      <w:lvlJc w:val="left"/>
      <w:pPr>
        <w:ind w:left="4814" w:hanging="360"/>
      </w:pPr>
    </w:lvl>
    <w:lvl w:ilvl="7" w:tplc="04270019" w:tentative="1">
      <w:start w:val="1"/>
      <w:numFmt w:val="lowerLetter"/>
      <w:lvlText w:val="%8."/>
      <w:lvlJc w:val="left"/>
      <w:pPr>
        <w:ind w:left="5534" w:hanging="360"/>
      </w:pPr>
    </w:lvl>
    <w:lvl w:ilvl="8" w:tplc="0427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4" w15:restartNumberingAfterBreak="0">
    <w:nsid w:val="704C592B"/>
    <w:multiLevelType w:val="hybridMultilevel"/>
    <w:tmpl w:val="3B2EC9B0"/>
    <w:lvl w:ilvl="0" w:tplc="1FDA420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27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3694F91"/>
    <w:multiLevelType w:val="hybridMultilevel"/>
    <w:tmpl w:val="EE4C8E2E"/>
    <w:lvl w:ilvl="0" w:tplc="B394B5EE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214" w:hanging="360"/>
      </w:pPr>
    </w:lvl>
    <w:lvl w:ilvl="2" w:tplc="0427001B" w:tentative="1">
      <w:start w:val="1"/>
      <w:numFmt w:val="lowerRoman"/>
      <w:lvlText w:val="%3."/>
      <w:lvlJc w:val="right"/>
      <w:pPr>
        <w:ind w:left="1934" w:hanging="180"/>
      </w:pPr>
    </w:lvl>
    <w:lvl w:ilvl="3" w:tplc="0427000F" w:tentative="1">
      <w:start w:val="1"/>
      <w:numFmt w:val="decimal"/>
      <w:lvlText w:val="%4."/>
      <w:lvlJc w:val="left"/>
      <w:pPr>
        <w:ind w:left="2654" w:hanging="360"/>
      </w:pPr>
    </w:lvl>
    <w:lvl w:ilvl="4" w:tplc="04270019" w:tentative="1">
      <w:start w:val="1"/>
      <w:numFmt w:val="lowerLetter"/>
      <w:lvlText w:val="%5."/>
      <w:lvlJc w:val="left"/>
      <w:pPr>
        <w:ind w:left="3374" w:hanging="360"/>
      </w:pPr>
    </w:lvl>
    <w:lvl w:ilvl="5" w:tplc="0427001B" w:tentative="1">
      <w:start w:val="1"/>
      <w:numFmt w:val="lowerRoman"/>
      <w:lvlText w:val="%6."/>
      <w:lvlJc w:val="right"/>
      <w:pPr>
        <w:ind w:left="4094" w:hanging="180"/>
      </w:pPr>
    </w:lvl>
    <w:lvl w:ilvl="6" w:tplc="0427000F" w:tentative="1">
      <w:start w:val="1"/>
      <w:numFmt w:val="decimal"/>
      <w:lvlText w:val="%7."/>
      <w:lvlJc w:val="left"/>
      <w:pPr>
        <w:ind w:left="4814" w:hanging="360"/>
      </w:pPr>
    </w:lvl>
    <w:lvl w:ilvl="7" w:tplc="04270019" w:tentative="1">
      <w:start w:val="1"/>
      <w:numFmt w:val="lowerLetter"/>
      <w:lvlText w:val="%8."/>
      <w:lvlJc w:val="left"/>
      <w:pPr>
        <w:ind w:left="5534" w:hanging="360"/>
      </w:pPr>
    </w:lvl>
    <w:lvl w:ilvl="8" w:tplc="0427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6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658997566">
    <w:abstractNumId w:val="3"/>
  </w:num>
  <w:num w:numId="2" w16cid:durableId="1251885278">
    <w:abstractNumId w:val="5"/>
  </w:num>
  <w:num w:numId="3" w16cid:durableId="1182284193">
    <w:abstractNumId w:val="16"/>
  </w:num>
  <w:num w:numId="4" w16cid:durableId="609702115">
    <w:abstractNumId w:val="0"/>
  </w:num>
  <w:num w:numId="5" w16cid:durableId="1327854565">
    <w:abstractNumId w:val="1"/>
  </w:num>
  <w:num w:numId="6" w16cid:durableId="257102898">
    <w:abstractNumId w:val="8"/>
  </w:num>
  <w:num w:numId="7" w16cid:durableId="1773356562">
    <w:abstractNumId w:val="4"/>
  </w:num>
  <w:num w:numId="8" w16cid:durableId="3171213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 w16cid:durableId="1536969258">
    <w:abstractNumId w:val="2"/>
  </w:num>
  <w:num w:numId="10" w16cid:durableId="1312949837">
    <w:abstractNumId w:val="15"/>
  </w:num>
  <w:num w:numId="11" w16cid:durableId="299964926">
    <w:abstractNumId w:val="13"/>
  </w:num>
  <w:num w:numId="12" w16cid:durableId="664825440">
    <w:abstractNumId w:val="10"/>
  </w:num>
  <w:num w:numId="13" w16cid:durableId="154498015">
    <w:abstractNumId w:val="7"/>
  </w:num>
  <w:num w:numId="14" w16cid:durableId="356275956">
    <w:abstractNumId w:val="11"/>
  </w:num>
  <w:num w:numId="15" w16cid:durableId="25722866">
    <w:abstractNumId w:val="9"/>
  </w:num>
  <w:num w:numId="16" w16cid:durableId="557977514">
    <w:abstractNumId w:val="6"/>
  </w:num>
  <w:num w:numId="17" w16cid:durableId="12092244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5ED"/>
    <w:rsid w:val="00000721"/>
    <w:rsid w:val="00001BD3"/>
    <w:rsid w:val="0000619D"/>
    <w:rsid w:val="00010300"/>
    <w:rsid w:val="00010A25"/>
    <w:rsid w:val="00011549"/>
    <w:rsid w:val="00012E4E"/>
    <w:rsid w:val="00014649"/>
    <w:rsid w:val="000161DF"/>
    <w:rsid w:val="0001625E"/>
    <w:rsid w:val="000167A7"/>
    <w:rsid w:val="000212B5"/>
    <w:rsid w:val="00021CDF"/>
    <w:rsid w:val="00021F4A"/>
    <w:rsid w:val="00023072"/>
    <w:rsid w:val="000234D9"/>
    <w:rsid w:val="00024E45"/>
    <w:rsid w:val="000272BB"/>
    <w:rsid w:val="00031B8E"/>
    <w:rsid w:val="000344CE"/>
    <w:rsid w:val="00035645"/>
    <w:rsid w:val="00040253"/>
    <w:rsid w:val="00042856"/>
    <w:rsid w:val="00043884"/>
    <w:rsid w:val="000473FF"/>
    <w:rsid w:val="00047FAE"/>
    <w:rsid w:val="00047FD1"/>
    <w:rsid w:val="0005085C"/>
    <w:rsid w:val="00053D64"/>
    <w:rsid w:val="00056D87"/>
    <w:rsid w:val="000611EA"/>
    <w:rsid w:val="000615C0"/>
    <w:rsid w:val="000615F8"/>
    <w:rsid w:val="00065FCA"/>
    <w:rsid w:val="0006710F"/>
    <w:rsid w:val="000674AB"/>
    <w:rsid w:val="000715B1"/>
    <w:rsid w:val="00071BBA"/>
    <w:rsid w:val="00074504"/>
    <w:rsid w:val="000770D1"/>
    <w:rsid w:val="00081B53"/>
    <w:rsid w:val="00082779"/>
    <w:rsid w:val="0009042A"/>
    <w:rsid w:val="00090BF5"/>
    <w:rsid w:val="0009411A"/>
    <w:rsid w:val="000941A6"/>
    <w:rsid w:val="00094537"/>
    <w:rsid w:val="000975A8"/>
    <w:rsid w:val="000A088E"/>
    <w:rsid w:val="000A7E37"/>
    <w:rsid w:val="000B3817"/>
    <w:rsid w:val="000B3C78"/>
    <w:rsid w:val="000C07B3"/>
    <w:rsid w:val="000C4ADF"/>
    <w:rsid w:val="000C6582"/>
    <w:rsid w:val="000C66BF"/>
    <w:rsid w:val="000C6D57"/>
    <w:rsid w:val="000C755E"/>
    <w:rsid w:val="000D23F6"/>
    <w:rsid w:val="000D2953"/>
    <w:rsid w:val="000D3D58"/>
    <w:rsid w:val="000D4C8B"/>
    <w:rsid w:val="000D5ABE"/>
    <w:rsid w:val="000E0447"/>
    <w:rsid w:val="000E419F"/>
    <w:rsid w:val="000E4E52"/>
    <w:rsid w:val="000E4E87"/>
    <w:rsid w:val="000E655B"/>
    <w:rsid w:val="000E79B6"/>
    <w:rsid w:val="000F0B63"/>
    <w:rsid w:val="000F1004"/>
    <w:rsid w:val="000F1538"/>
    <w:rsid w:val="000F43F0"/>
    <w:rsid w:val="000F4D8D"/>
    <w:rsid w:val="000F694E"/>
    <w:rsid w:val="00100E67"/>
    <w:rsid w:val="00100F9F"/>
    <w:rsid w:val="0010158A"/>
    <w:rsid w:val="00101604"/>
    <w:rsid w:val="0010328A"/>
    <w:rsid w:val="001047B3"/>
    <w:rsid w:val="00104EDC"/>
    <w:rsid w:val="00105049"/>
    <w:rsid w:val="001077C3"/>
    <w:rsid w:val="0011006E"/>
    <w:rsid w:val="00110302"/>
    <w:rsid w:val="001134ED"/>
    <w:rsid w:val="00115415"/>
    <w:rsid w:val="001157B7"/>
    <w:rsid w:val="00117572"/>
    <w:rsid w:val="00122A2A"/>
    <w:rsid w:val="00124D1C"/>
    <w:rsid w:val="00125817"/>
    <w:rsid w:val="00125A32"/>
    <w:rsid w:val="00131EE7"/>
    <w:rsid w:val="00132905"/>
    <w:rsid w:val="001335F6"/>
    <w:rsid w:val="00134920"/>
    <w:rsid w:val="00145F75"/>
    <w:rsid w:val="001512A2"/>
    <w:rsid w:val="0015341F"/>
    <w:rsid w:val="001539E6"/>
    <w:rsid w:val="00155E23"/>
    <w:rsid w:val="00156AB4"/>
    <w:rsid w:val="001627C7"/>
    <w:rsid w:val="00164124"/>
    <w:rsid w:val="00164ED6"/>
    <w:rsid w:val="00166995"/>
    <w:rsid w:val="00166AAD"/>
    <w:rsid w:val="0017002A"/>
    <w:rsid w:val="001703D6"/>
    <w:rsid w:val="001732E8"/>
    <w:rsid w:val="00175B05"/>
    <w:rsid w:val="00176689"/>
    <w:rsid w:val="00181AC7"/>
    <w:rsid w:val="001822B8"/>
    <w:rsid w:val="001827AB"/>
    <w:rsid w:val="00184DA0"/>
    <w:rsid w:val="001858B5"/>
    <w:rsid w:val="00186AF8"/>
    <w:rsid w:val="00190112"/>
    <w:rsid w:val="0019041F"/>
    <w:rsid w:val="001A11DC"/>
    <w:rsid w:val="001A12B8"/>
    <w:rsid w:val="001A344D"/>
    <w:rsid w:val="001A474C"/>
    <w:rsid w:val="001A4A1C"/>
    <w:rsid w:val="001A659F"/>
    <w:rsid w:val="001A6E1E"/>
    <w:rsid w:val="001B09D3"/>
    <w:rsid w:val="001B2180"/>
    <w:rsid w:val="001B4019"/>
    <w:rsid w:val="001B50E4"/>
    <w:rsid w:val="001B6CF6"/>
    <w:rsid w:val="001B7765"/>
    <w:rsid w:val="001D1CB4"/>
    <w:rsid w:val="001D7ED8"/>
    <w:rsid w:val="001E305A"/>
    <w:rsid w:val="001E7E56"/>
    <w:rsid w:val="001F04CB"/>
    <w:rsid w:val="001F09A2"/>
    <w:rsid w:val="001F388F"/>
    <w:rsid w:val="001F600C"/>
    <w:rsid w:val="00200846"/>
    <w:rsid w:val="00200ACF"/>
    <w:rsid w:val="00201A52"/>
    <w:rsid w:val="00201EAB"/>
    <w:rsid w:val="00206CED"/>
    <w:rsid w:val="00210010"/>
    <w:rsid w:val="002126EE"/>
    <w:rsid w:val="0021447F"/>
    <w:rsid w:val="00215AD4"/>
    <w:rsid w:val="00217ADF"/>
    <w:rsid w:val="00226598"/>
    <w:rsid w:val="002274AA"/>
    <w:rsid w:val="00231CE2"/>
    <w:rsid w:val="00233FD5"/>
    <w:rsid w:val="0023553C"/>
    <w:rsid w:val="00240474"/>
    <w:rsid w:val="00241979"/>
    <w:rsid w:val="00246E83"/>
    <w:rsid w:val="00254F80"/>
    <w:rsid w:val="002567CC"/>
    <w:rsid w:val="002604D1"/>
    <w:rsid w:val="00262B8A"/>
    <w:rsid w:val="0026589C"/>
    <w:rsid w:val="0026590F"/>
    <w:rsid w:val="00270622"/>
    <w:rsid w:val="0027594F"/>
    <w:rsid w:val="00276418"/>
    <w:rsid w:val="00277D75"/>
    <w:rsid w:val="00281AEB"/>
    <w:rsid w:val="00282F43"/>
    <w:rsid w:val="002832DF"/>
    <w:rsid w:val="00290232"/>
    <w:rsid w:val="00290244"/>
    <w:rsid w:val="00292FA4"/>
    <w:rsid w:val="00294BA5"/>
    <w:rsid w:val="002A0BE9"/>
    <w:rsid w:val="002A2280"/>
    <w:rsid w:val="002A299C"/>
    <w:rsid w:val="002A3430"/>
    <w:rsid w:val="002A3E05"/>
    <w:rsid w:val="002A3FC4"/>
    <w:rsid w:val="002A612C"/>
    <w:rsid w:val="002A709D"/>
    <w:rsid w:val="002B06CF"/>
    <w:rsid w:val="002B4EE2"/>
    <w:rsid w:val="002B6768"/>
    <w:rsid w:val="002B7241"/>
    <w:rsid w:val="002C3313"/>
    <w:rsid w:val="002C4EB3"/>
    <w:rsid w:val="002C5B82"/>
    <w:rsid w:val="002D588B"/>
    <w:rsid w:val="002D609B"/>
    <w:rsid w:val="002E3FC3"/>
    <w:rsid w:val="002E4008"/>
    <w:rsid w:val="002E43D3"/>
    <w:rsid w:val="002E58C5"/>
    <w:rsid w:val="002E611B"/>
    <w:rsid w:val="002F31E5"/>
    <w:rsid w:val="002F56A1"/>
    <w:rsid w:val="0030065A"/>
    <w:rsid w:val="00301531"/>
    <w:rsid w:val="00301BE8"/>
    <w:rsid w:val="003025A2"/>
    <w:rsid w:val="00302B4A"/>
    <w:rsid w:val="003051EC"/>
    <w:rsid w:val="003065CB"/>
    <w:rsid w:val="00310B28"/>
    <w:rsid w:val="00310E2F"/>
    <w:rsid w:val="00313DFC"/>
    <w:rsid w:val="003207B8"/>
    <w:rsid w:val="003234AF"/>
    <w:rsid w:val="003259B1"/>
    <w:rsid w:val="0032652C"/>
    <w:rsid w:val="0032723C"/>
    <w:rsid w:val="00327E95"/>
    <w:rsid w:val="003343B4"/>
    <w:rsid w:val="0033691B"/>
    <w:rsid w:val="00337CA2"/>
    <w:rsid w:val="00340628"/>
    <w:rsid w:val="00341295"/>
    <w:rsid w:val="0034174D"/>
    <w:rsid w:val="00342178"/>
    <w:rsid w:val="00342304"/>
    <w:rsid w:val="00342CBC"/>
    <w:rsid w:val="0034393A"/>
    <w:rsid w:val="003439B2"/>
    <w:rsid w:val="003513DA"/>
    <w:rsid w:val="00352445"/>
    <w:rsid w:val="003548C6"/>
    <w:rsid w:val="00356774"/>
    <w:rsid w:val="003573EE"/>
    <w:rsid w:val="003575EA"/>
    <w:rsid w:val="00363867"/>
    <w:rsid w:val="00364071"/>
    <w:rsid w:val="00365257"/>
    <w:rsid w:val="00365D4E"/>
    <w:rsid w:val="00375366"/>
    <w:rsid w:val="003768E9"/>
    <w:rsid w:val="003775D4"/>
    <w:rsid w:val="0038123A"/>
    <w:rsid w:val="00382027"/>
    <w:rsid w:val="003837E3"/>
    <w:rsid w:val="0039333F"/>
    <w:rsid w:val="00396CB0"/>
    <w:rsid w:val="00397558"/>
    <w:rsid w:val="003A2242"/>
    <w:rsid w:val="003A3DD3"/>
    <w:rsid w:val="003A4D02"/>
    <w:rsid w:val="003A536D"/>
    <w:rsid w:val="003A649B"/>
    <w:rsid w:val="003B1C18"/>
    <w:rsid w:val="003B2EF7"/>
    <w:rsid w:val="003B49EE"/>
    <w:rsid w:val="003B4C39"/>
    <w:rsid w:val="003B702F"/>
    <w:rsid w:val="003C32BD"/>
    <w:rsid w:val="003C3D68"/>
    <w:rsid w:val="003C7658"/>
    <w:rsid w:val="003D1AD9"/>
    <w:rsid w:val="003D3B1B"/>
    <w:rsid w:val="003E168D"/>
    <w:rsid w:val="003E1B01"/>
    <w:rsid w:val="003E350D"/>
    <w:rsid w:val="003E6281"/>
    <w:rsid w:val="003E633D"/>
    <w:rsid w:val="003F1E14"/>
    <w:rsid w:val="003F3986"/>
    <w:rsid w:val="003F4020"/>
    <w:rsid w:val="003F4831"/>
    <w:rsid w:val="003F6890"/>
    <w:rsid w:val="00400166"/>
    <w:rsid w:val="00404206"/>
    <w:rsid w:val="00413F02"/>
    <w:rsid w:val="00414C4D"/>
    <w:rsid w:val="00415F0C"/>
    <w:rsid w:val="00416AB8"/>
    <w:rsid w:val="00421B15"/>
    <w:rsid w:val="00422084"/>
    <w:rsid w:val="00422866"/>
    <w:rsid w:val="00422D1D"/>
    <w:rsid w:val="004250FF"/>
    <w:rsid w:val="00426016"/>
    <w:rsid w:val="00431258"/>
    <w:rsid w:val="00440C14"/>
    <w:rsid w:val="00441338"/>
    <w:rsid w:val="00441F63"/>
    <w:rsid w:val="004439CD"/>
    <w:rsid w:val="0044515B"/>
    <w:rsid w:val="00445ADD"/>
    <w:rsid w:val="00447EEA"/>
    <w:rsid w:val="004502DC"/>
    <w:rsid w:val="004524DD"/>
    <w:rsid w:val="004546CD"/>
    <w:rsid w:val="00460B18"/>
    <w:rsid w:val="004613E8"/>
    <w:rsid w:val="004644EA"/>
    <w:rsid w:val="00464EC6"/>
    <w:rsid w:val="00464FE2"/>
    <w:rsid w:val="00471C6C"/>
    <w:rsid w:val="00481998"/>
    <w:rsid w:val="00481EE0"/>
    <w:rsid w:val="00482880"/>
    <w:rsid w:val="00483C95"/>
    <w:rsid w:val="0048511C"/>
    <w:rsid w:val="00491D7C"/>
    <w:rsid w:val="00495F9A"/>
    <w:rsid w:val="004963EB"/>
    <w:rsid w:val="004A178A"/>
    <w:rsid w:val="004A23CE"/>
    <w:rsid w:val="004A3AAE"/>
    <w:rsid w:val="004A5C0F"/>
    <w:rsid w:val="004B4367"/>
    <w:rsid w:val="004B792B"/>
    <w:rsid w:val="004C2ED2"/>
    <w:rsid w:val="004C38B9"/>
    <w:rsid w:val="004C416A"/>
    <w:rsid w:val="004D03F1"/>
    <w:rsid w:val="004D190B"/>
    <w:rsid w:val="004D5CEB"/>
    <w:rsid w:val="004D6225"/>
    <w:rsid w:val="004D6774"/>
    <w:rsid w:val="004D77E6"/>
    <w:rsid w:val="004E04EC"/>
    <w:rsid w:val="004E22E0"/>
    <w:rsid w:val="004E2C3D"/>
    <w:rsid w:val="004E321E"/>
    <w:rsid w:val="004E5A77"/>
    <w:rsid w:val="004F0375"/>
    <w:rsid w:val="004F2AAB"/>
    <w:rsid w:val="004F312E"/>
    <w:rsid w:val="004F368E"/>
    <w:rsid w:val="004F534F"/>
    <w:rsid w:val="004F7463"/>
    <w:rsid w:val="00500701"/>
    <w:rsid w:val="00500EBE"/>
    <w:rsid w:val="00505A9F"/>
    <w:rsid w:val="00507A28"/>
    <w:rsid w:val="00507F63"/>
    <w:rsid w:val="00510138"/>
    <w:rsid w:val="0051019F"/>
    <w:rsid w:val="00512188"/>
    <w:rsid w:val="005135FA"/>
    <w:rsid w:val="00513905"/>
    <w:rsid w:val="0051547E"/>
    <w:rsid w:val="00515C20"/>
    <w:rsid w:val="0052040B"/>
    <w:rsid w:val="005225F1"/>
    <w:rsid w:val="00523CFC"/>
    <w:rsid w:val="005273D9"/>
    <w:rsid w:val="00530E7F"/>
    <w:rsid w:val="005325F5"/>
    <w:rsid w:val="00534EED"/>
    <w:rsid w:val="00542981"/>
    <w:rsid w:val="00543CC2"/>
    <w:rsid w:val="005535A3"/>
    <w:rsid w:val="00554590"/>
    <w:rsid w:val="00554A34"/>
    <w:rsid w:val="00554B0E"/>
    <w:rsid w:val="00555851"/>
    <w:rsid w:val="0056082E"/>
    <w:rsid w:val="00566A17"/>
    <w:rsid w:val="005675DB"/>
    <w:rsid w:val="00567DFB"/>
    <w:rsid w:val="00570260"/>
    <w:rsid w:val="00570B27"/>
    <w:rsid w:val="00572E3C"/>
    <w:rsid w:val="005749CB"/>
    <w:rsid w:val="0057502E"/>
    <w:rsid w:val="00575F8A"/>
    <w:rsid w:val="005769F4"/>
    <w:rsid w:val="00577769"/>
    <w:rsid w:val="00577BA8"/>
    <w:rsid w:val="00580A63"/>
    <w:rsid w:val="00582611"/>
    <w:rsid w:val="00583023"/>
    <w:rsid w:val="00585491"/>
    <w:rsid w:val="00590127"/>
    <w:rsid w:val="0059013E"/>
    <w:rsid w:val="005926AD"/>
    <w:rsid w:val="00593843"/>
    <w:rsid w:val="00593CBE"/>
    <w:rsid w:val="00596F31"/>
    <w:rsid w:val="00597144"/>
    <w:rsid w:val="005A10DB"/>
    <w:rsid w:val="005A1B7E"/>
    <w:rsid w:val="005A2FC8"/>
    <w:rsid w:val="005B645E"/>
    <w:rsid w:val="005B6AD9"/>
    <w:rsid w:val="005C1858"/>
    <w:rsid w:val="005C5C7E"/>
    <w:rsid w:val="005D0171"/>
    <w:rsid w:val="005D2A1F"/>
    <w:rsid w:val="005D52A1"/>
    <w:rsid w:val="005D6046"/>
    <w:rsid w:val="005D748B"/>
    <w:rsid w:val="005E3C54"/>
    <w:rsid w:val="005E48A8"/>
    <w:rsid w:val="005E4A95"/>
    <w:rsid w:val="005E6425"/>
    <w:rsid w:val="005E7FCD"/>
    <w:rsid w:val="005F25EC"/>
    <w:rsid w:val="005F3930"/>
    <w:rsid w:val="005F455C"/>
    <w:rsid w:val="005F47B2"/>
    <w:rsid w:val="005F4E52"/>
    <w:rsid w:val="005F4F56"/>
    <w:rsid w:val="006012F7"/>
    <w:rsid w:val="006019FB"/>
    <w:rsid w:val="00605F14"/>
    <w:rsid w:val="00606A4F"/>
    <w:rsid w:val="00610B1B"/>
    <w:rsid w:val="00611112"/>
    <w:rsid w:val="006117CA"/>
    <w:rsid w:val="00613CAB"/>
    <w:rsid w:val="0061422D"/>
    <w:rsid w:val="006268C0"/>
    <w:rsid w:val="00627F84"/>
    <w:rsid w:val="00635CC8"/>
    <w:rsid w:val="006402E9"/>
    <w:rsid w:val="006449C7"/>
    <w:rsid w:val="006465A3"/>
    <w:rsid w:val="0064766C"/>
    <w:rsid w:val="00653788"/>
    <w:rsid w:val="00663D2E"/>
    <w:rsid w:val="0066560C"/>
    <w:rsid w:val="00671B6E"/>
    <w:rsid w:val="00672775"/>
    <w:rsid w:val="00674C79"/>
    <w:rsid w:val="00676CB5"/>
    <w:rsid w:val="00676E04"/>
    <w:rsid w:val="00684291"/>
    <w:rsid w:val="00686639"/>
    <w:rsid w:val="00686C13"/>
    <w:rsid w:val="00692E30"/>
    <w:rsid w:val="0069443E"/>
    <w:rsid w:val="00696C1F"/>
    <w:rsid w:val="006A1F38"/>
    <w:rsid w:val="006A30A2"/>
    <w:rsid w:val="006A6F29"/>
    <w:rsid w:val="006A70D0"/>
    <w:rsid w:val="006A7267"/>
    <w:rsid w:val="006B1A33"/>
    <w:rsid w:val="006B1FBF"/>
    <w:rsid w:val="006B2CB2"/>
    <w:rsid w:val="006B4D0A"/>
    <w:rsid w:val="006B7F72"/>
    <w:rsid w:val="006C1AE4"/>
    <w:rsid w:val="006C1FA8"/>
    <w:rsid w:val="006C4C18"/>
    <w:rsid w:val="006C4E87"/>
    <w:rsid w:val="006D316D"/>
    <w:rsid w:val="006D338D"/>
    <w:rsid w:val="006D38A8"/>
    <w:rsid w:val="006E082E"/>
    <w:rsid w:val="006E0C72"/>
    <w:rsid w:val="006E1BF9"/>
    <w:rsid w:val="006E5317"/>
    <w:rsid w:val="006E531F"/>
    <w:rsid w:val="006E53E4"/>
    <w:rsid w:val="006F15A4"/>
    <w:rsid w:val="006F1952"/>
    <w:rsid w:val="006F2388"/>
    <w:rsid w:val="006F25B0"/>
    <w:rsid w:val="006F2D7E"/>
    <w:rsid w:val="006F34D8"/>
    <w:rsid w:val="006F3697"/>
    <w:rsid w:val="006F36AC"/>
    <w:rsid w:val="006F3FE7"/>
    <w:rsid w:val="006F7349"/>
    <w:rsid w:val="00701E34"/>
    <w:rsid w:val="00702C89"/>
    <w:rsid w:val="00702E26"/>
    <w:rsid w:val="007030FA"/>
    <w:rsid w:val="00705FD8"/>
    <w:rsid w:val="00712CBE"/>
    <w:rsid w:val="00714D49"/>
    <w:rsid w:val="007161E7"/>
    <w:rsid w:val="00720789"/>
    <w:rsid w:val="007211B0"/>
    <w:rsid w:val="00722D43"/>
    <w:rsid w:val="007272FA"/>
    <w:rsid w:val="007325FC"/>
    <w:rsid w:val="007327F1"/>
    <w:rsid w:val="00732BB0"/>
    <w:rsid w:val="00743BD7"/>
    <w:rsid w:val="00743E3C"/>
    <w:rsid w:val="00744064"/>
    <w:rsid w:val="0074791A"/>
    <w:rsid w:val="007506BA"/>
    <w:rsid w:val="00754A76"/>
    <w:rsid w:val="007642EE"/>
    <w:rsid w:val="0076535B"/>
    <w:rsid w:val="00765E41"/>
    <w:rsid w:val="00766979"/>
    <w:rsid w:val="00767C24"/>
    <w:rsid w:val="00770EE1"/>
    <w:rsid w:val="007714AF"/>
    <w:rsid w:val="00771F91"/>
    <w:rsid w:val="00774B13"/>
    <w:rsid w:val="00776199"/>
    <w:rsid w:val="007809E5"/>
    <w:rsid w:val="00780E95"/>
    <w:rsid w:val="00783B85"/>
    <w:rsid w:val="00783D02"/>
    <w:rsid w:val="007847A2"/>
    <w:rsid w:val="0078769B"/>
    <w:rsid w:val="007907BF"/>
    <w:rsid w:val="00795DB0"/>
    <w:rsid w:val="007A009B"/>
    <w:rsid w:val="007A01F2"/>
    <w:rsid w:val="007A49AA"/>
    <w:rsid w:val="007A5248"/>
    <w:rsid w:val="007A6AAF"/>
    <w:rsid w:val="007B15FA"/>
    <w:rsid w:val="007B1885"/>
    <w:rsid w:val="007B1B55"/>
    <w:rsid w:val="007B1D57"/>
    <w:rsid w:val="007B5364"/>
    <w:rsid w:val="007B5C03"/>
    <w:rsid w:val="007B6882"/>
    <w:rsid w:val="007B7D8B"/>
    <w:rsid w:val="007C1C28"/>
    <w:rsid w:val="007C500C"/>
    <w:rsid w:val="007C7031"/>
    <w:rsid w:val="007D3430"/>
    <w:rsid w:val="007D463B"/>
    <w:rsid w:val="007D4F08"/>
    <w:rsid w:val="007D7952"/>
    <w:rsid w:val="007E7957"/>
    <w:rsid w:val="007F299E"/>
    <w:rsid w:val="007F42BC"/>
    <w:rsid w:val="00802E85"/>
    <w:rsid w:val="0080357F"/>
    <w:rsid w:val="00804AB3"/>
    <w:rsid w:val="00804FEB"/>
    <w:rsid w:val="008065C3"/>
    <w:rsid w:val="00806AA6"/>
    <w:rsid w:val="00807E22"/>
    <w:rsid w:val="008120AF"/>
    <w:rsid w:val="008141B2"/>
    <w:rsid w:val="008158F8"/>
    <w:rsid w:val="00831E3E"/>
    <w:rsid w:val="00834D15"/>
    <w:rsid w:val="00835AD3"/>
    <w:rsid w:val="008360CA"/>
    <w:rsid w:val="008360E5"/>
    <w:rsid w:val="00840F4E"/>
    <w:rsid w:val="008430B9"/>
    <w:rsid w:val="008446F7"/>
    <w:rsid w:val="00845FF1"/>
    <w:rsid w:val="00846205"/>
    <w:rsid w:val="008467BC"/>
    <w:rsid w:val="00854591"/>
    <w:rsid w:val="00854C68"/>
    <w:rsid w:val="008569A4"/>
    <w:rsid w:val="0086642C"/>
    <w:rsid w:val="00870570"/>
    <w:rsid w:val="008741CB"/>
    <w:rsid w:val="00875E71"/>
    <w:rsid w:val="00884F3C"/>
    <w:rsid w:val="0088509A"/>
    <w:rsid w:val="00885292"/>
    <w:rsid w:val="008852DE"/>
    <w:rsid w:val="008870EB"/>
    <w:rsid w:val="008871E3"/>
    <w:rsid w:val="00890A0A"/>
    <w:rsid w:val="00891AD1"/>
    <w:rsid w:val="00892061"/>
    <w:rsid w:val="008922B2"/>
    <w:rsid w:val="008924CD"/>
    <w:rsid w:val="008938FB"/>
    <w:rsid w:val="008944CE"/>
    <w:rsid w:val="00894514"/>
    <w:rsid w:val="00896CB1"/>
    <w:rsid w:val="00896CCA"/>
    <w:rsid w:val="00897BB0"/>
    <w:rsid w:val="008A44C4"/>
    <w:rsid w:val="008B1F93"/>
    <w:rsid w:val="008B45FF"/>
    <w:rsid w:val="008B64A4"/>
    <w:rsid w:val="008B7117"/>
    <w:rsid w:val="008C1A37"/>
    <w:rsid w:val="008C3200"/>
    <w:rsid w:val="008C35BA"/>
    <w:rsid w:val="008C557E"/>
    <w:rsid w:val="008C6F00"/>
    <w:rsid w:val="008C7C8D"/>
    <w:rsid w:val="008D1630"/>
    <w:rsid w:val="008D466F"/>
    <w:rsid w:val="008D5E19"/>
    <w:rsid w:val="008E0473"/>
    <w:rsid w:val="008E4C52"/>
    <w:rsid w:val="008E6592"/>
    <w:rsid w:val="008E6EE8"/>
    <w:rsid w:val="008F2F94"/>
    <w:rsid w:val="008F35B8"/>
    <w:rsid w:val="008F373D"/>
    <w:rsid w:val="008F3D88"/>
    <w:rsid w:val="008F5A98"/>
    <w:rsid w:val="008F5CBA"/>
    <w:rsid w:val="00902228"/>
    <w:rsid w:val="00902B82"/>
    <w:rsid w:val="00907172"/>
    <w:rsid w:val="00907E59"/>
    <w:rsid w:val="009137A4"/>
    <w:rsid w:val="00913B9F"/>
    <w:rsid w:val="00913F1E"/>
    <w:rsid w:val="0091619F"/>
    <w:rsid w:val="00916C1A"/>
    <w:rsid w:val="00917002"/>
    <w:rsid w:val="00922BF9"/>
    <w:rsid w:val="00923F75"/>
    <w:rsid w:val="0092401E"/>
    <w:rsid w:val="00925C63"/>
    <w:rsid w:val="00927EBE"/>
    <w:rsid w:val="00931716"/>
    <w:rsid w:val="00931930"/>
    <w:rsid w:val="00934103"/>
    <w:rsid w:val="00934567"/>
    <w:rsid w:val="0093608F"/>
    <w:rsid w:val="009371E2"/>
    <w:rsid w:val="0093794B"/>
    <w:rsid w:val="00940A96"/>
    <w:rsid w:val="009435B4"/>
    <w:rsid w:val="009435E5"/>
    <w:rsid w:val="0094424E"/>
    <w:rsid w:val="009462B6"/>
    <w:rsid w:val="009479E4"/>
    <w:rsid w:val="00950DB3"/>
    <w:rsid w:val="00951041"/>
    <w:rsid w:val="00953863"/>
    <w:rsid w:val="009544AE"/>
    <w:rsid w:val="009605E0"/>
    <w:rsid w:val="00960F1F"/>
    <w:rsid w:val="0096357C"/>
    <w:rsid w:val="009660F7"/>
    <w:rsid w:val="00972A5B"/>
    <w:rsid w:val="0097607C"/>
    <w:rsid w:val="009763AD"/>
    <w:rsid w:val="00976924"/>
    <w:rsid w:val="00977327"/>
    <w:rsid w:val="009803CF"/>
    <w:rsid w:val="009825B5"/>
    <w:rsid w:val="00983DD2"/>
    <w:rsid w:val="00984436"/>
    <w:rsid w:val="00985CD4"/>
    <w:rsid w:val="0099451F"/>
    <w:rsid w:val="009948F2"/>
    <w:rsid w:val="00996BC1"/>
    <w:rsid w:val="009A17F3"/>
    <w:rsid w:val="009A478F"/>
    <w:rsid w:val="009A6000"/>
    <w:rsid w:val="009A657F"/>
    <w:rsid w:val="009A659A"/>
    <w:rsid w:val="009B1207"/>
    <w:rsid w:val="009B2629"/>
    <w:rsid w:val="009B4756"/>
    <w:rsid w:val="009B56B6"/>
    <w:rsid w:val="009B7243"/>
    <w:rsid w:val="009C1D42"/>
    <w:rsid w:val="009C1DE2"/>
    <w:rsid w:val="009C49B5"/>
    <w:rsid w:val="009C4C89"/>
    <w:rsid w:val="009C7703"/>
    <w:rsid w:val="009C778D"/>
    <w:rsid w:val="009D2D04"/>
    <w:rsid w:val="009D3E15"/>
    <w:rsid w:val="009D4F7B"/>
    <w:rsid w:val="009D62EF"/>
    <w:rsid w:val="009D6356"/>
    <w:rsid w:val="009D788D"/>
    <w:rsid w:val="009E1510"/>
    <w:rsid w:val="009E2642"/>
    <w:rsid w:val="009E3021"/>
    <w:rsid w:val="009E3125"/>
    <w:rsid w:val="009E6D5B"/>
    <w:rsid w:val="009E772E"/>
    <w:rsid w:val="009E7E59"/>
    <w:rsid w:val="009F43F5"/>
    <w:rsid w:val="00A0110E"/>
    <w:rsid w:val="00A07EBC"/>
    <w:rsid w:val="00A10BF8"/>
    <w:rsid w:val="00A14821"/>
    <w:rsid w:val="00A16AE2"/>
    <w:rsid w:val="00A17570"/>
    <w:rsid w:val="00A17959"/>
    <w:rsid w:val="00A202A1"/>
    <w:rsid w:val="00A20F13"/>
    <w:rsid w:val="00A21227"/>
    <w:rsid w:val="00A221F8"/>
    <w:rsid w:val="00A23B73"/>
    <w:rsid w:val="00A2577B"/>
    <w:rsid w:val="00A25A23"/>
    <w:rsid w:val="00A34E0B"/>
    <w:rsid w:val="00A35181"/>
    <w:rsid w:val="00A45AD2"/>
    <w:rsid w:val="00A45E51"/>
    <w:rsid w:val="00A47537"/>
    <w:rsid w:val="00A50A98"/>
    <w:rsid w:val="00A60F50"/>
    <w:rsid w:val="00A61DFD"/>
    <w:rsid w:val="00A632CA"/>
    <w:rsid w:val="00A64075"/>
    <w:rsid w:val="00A6444B"/>
    <w:rsid w:val="00A648DB"/>
    <w:rsid w:val="00A66CDE"/>
    <w:rsid w:val="00A709A4"/>
    <w:rsid w:val="00A74035"/>
    <w:rsid w:val="00A8307B"/>
    <w:rsid w:val="00A83AF6"/>
    <w:rsid w:val="00A8449E"/>
    <w:rsid w:val="00A90669"/>
    <w:rsid w:val="00A95068"/>
    <w:rsid w:val="00A955ED"/>
    <w:rsid w:val="00A95C5D"/>
    <w:rsid w:val="00AA1CC4"/>
    <w:rsid w:val="00AA4279"/>
    <w:rsid w:val="00AA64E2"/>
    <w:rsid w:val="00AB0623"/>
    <w:rsid w:val="00AB07ED"/>
    <w:rsid w:val="00AB1EFC"/>
    <w:rsid w:val="00AB1F9C"/>
    <w:rsid w:val="00AB2C77"/>
    <w:rsid w:val="00AB4009"/>
    <w:rsid w:val="00AB4C49"/>
    <w:rsid w:val="00AB6576"/>
    <w:rsid w:val="00AC05A1"/>
    <w:rsid w:val="00AC2B09"/>
    <w:rsid w:val="00AC2BAC"/>
    <w:rsid w:val="00AC594B"/>
    <w:rsid w:val="00AD09B9"/>
    <w:rsid w:val="00AD09C0"/>
    <w:rsid w:val="00AD5E7C"/>
    <w:rsid w:val="00AD5EFB"/>
    <w:rsid w:val="00AD75E0"/>
    <w:rsid w:val="00AE07DC"/>
    <w:rsid w:val="00AE4CA7"/>
    <w:rsid w:val="00AE66C0"/>
    <w:rsid w:val="00AF1C39"/>
    <w:rsid w:val="00AF3F06"/>
    <w:rsid w:val="00B047EF"/>
    <w:rsid w:val="00B05E68"/>
    <w:rsid w:val="00B119D1"/>
    <w:rsid w:val="00B13E4A"/>
    <w:rsid w:val="00B1519F"/>
    <w:rsid w:val="00B16008"/>
    <w:rsid w:val="00B16A8D"/>
    <w:rsid w:val="00B2304B"/>
    <w:rsid w:val="00B235AA"/>
    <w:rsid w:val="00B25BEF"/>
    <w:rsid w:val="00B25DC7"/>
    <w:rsid w:val="00B26849"/>
    <w:rsid w:val="00B2795C"/>
    <w:rsid w:val="00B31555"/>
    <w:rsid w:val="00B331FE"/>
    <w:rsid w:val="00B33238"/>
    <w:rsid w:val="00B334E4"/>
    <w:rsid w:val="00B356F6"/>
    <w:rsid w:val="00B40718"/>
    <w:rsid w:val="00B42588"/>
    <w:rsid w:val="00B46C69"/>
    <w:rsid w:val="00B476BF"/>
    <w:rsid w:val="00B51D36"/>
    <w:rsid w:val="00B52D7B"/>
    <w:rsid w:val="00B52F44"/>
    <w:rsid w:val="00B55F1D"/>
    <w:rsid w:val="00B570F7"/>
    <w:rsid w:val="00B61840"/>
    <w:rsid w:val="00B62348"/>
    <w:rsid w:val="00B63071"/>
    <w:rsid w:val="00B6312C"/>
    <w:rsid w:val="00B63A69"/>
    <w:rsid w:val="00B67782"/>
    <w:rsid w:val="00B7122C"/>
    <w:rsid w:val="00B717DC"/>
    <w:rsid w:val="00B74A95"/>
    <w:rsid w:val="00B74DFE"/>
    <w:rsid w:val="00B80E9A"/>
    <w:rsid w:val="00B81D1C"/>
    <w:rsid w:val="00B82CAC"/>
    <w:rsid w:val="00B83A55"/>
    <w:rsid w:val="00B86965"/>
    <w:rsid w:val="00B94377"/>
    <w:rsid w:val="00BA06EE"/>
    <w:rsid w:val="00BA16BB"/>
    <w:rsid w:val="00BA21B6"/>
    <w:rsid w:val="00BA22D5"/>
    <w:rsid w:val="00BA3206"/>
    <w:rsid w:val="00BA3B8A"/>
    <w:rsid w:val="00BA45F3"/>
    <w:rsid w:val="00BA707B"/>
    <w:rsid w:val="00BB0259"/>
    <w:rsid w:val="00BB0F4D"/>
    <w:rsid w:val="00BB25B1"/>
    <w:rsid w:val="00BB295D"/>
    <w:rsid w:val="00BB364C"/>
    <w:rsid w:val="00BB5EE0"/>
    <w:rsid w:val="00BC1AC0"/>
    <w:rsid w:val="00BC49CC"/>
    <w:rsid w:val="00BC4E82"/>
    <w:rsid w:val="00BD30EB"/>
    <w:rsid w:val="00BD5E73"/>
    <w:rsid w:val="00BE2FDE"/>
    <w:rsid w:val="00BE749F"/>
    <w:rsid w:val="00BF189B"/>
    <w:rsid w:val="00BF4548"/>
    <w:rsid w:val="00BF49D1"/>
    <w:rsid w:val="00BF60E3"/>
    <w:rsid w:val="00BF6E6B"/>
    <w:rsid w:val="00C0138D"/>
    <w:rsid w:val="00C0350C"/>
    <w:rsid w:val="00C048D5"/>
    <w:rsid w:val="00C05BF0"/>
    <w:rsid w:val="00C064FD"/>
    <w:rsid w:val="00C06DD2"/>
    <w:rsid w:val="00C072CF"/>
    <w:rsid w:val="00C10B16"/>
    <w:rsid w:val="00C11E7C"/>
    <w:rsid w:val="00C134FE"/>
    <w:rsid w:val="00C1379F"/>
    <w:rsid w:val="00C14166"/>
    <w:rsid w:val="00C167DE"/>
    <w:rsid w:val="00C17197"/>
    <w:rsid w:val="00C20452"/>
    <w:rsid w:val="00C215E7"/>
    <w:rsid w:val="00C22C27"/>
    <w:rsid w:val="00C2398C"/>
    <w:rsid w:val="00C239FD"/>
    <w:rsid w:val="00C23FCE"/>
    <w:rsid w:val="00C242EA"/>
    <w:rsid w:val="00C24C43"/>
    <w:rsid w:val="00C26E73"/>
    <w:rsid w:val="00C35987"/>
    <w:rsid w:val="00C37FF7"/>
    <w:rsid w:val="00C415A9"/>
    <w:rsid w:val="00C42E92"/>
    <w:rsid w:val="00C4381C"/>
    <w:rsid w:val="00C43C56"/>
    <w:rsid w:val="00C44FE2"/>
    <w:rsid w:val="00C4528E"/>
    <w:rsid w:val="00C472A0"/>
    <w:rsid w:val="00C5007B"/>
    <w:rsid w:val="00C50654"/>
    <w:rsid w:val="00C55775"/>
    <w:rsid w:val="00C64877"/>
    <w:rsid w:val="00C677E1"/>
    <w:rsid w:val="00C70D42"/>
    <w:rsid w:val="00C7280C"/>
    <w:rsid w:val="00C73B8E"/>
    <w:rsid w:val="00C81C99"/>
    <w:rsid w:val="00C83E1B"/>
    <w:rsid w:val="00C8730B"/>
    <w:rsid w:val="00C87328"/>
    <w:rsid w:val="00C87510"/>
    <w:rsid w:val="00C92EDA"/>
    <w:rsid w:val="00C93485"/>
    <w:rsid w:val="00CA3878"/>
    <w:rsid w:val="00CA644E"/>
    <w:rsid w:val="00CA7661"/>
    <w:rsid w:val="00CB12E9"/>
    <w:rsid w:val="00CB1476"/>
    <w:rsid w:val="00CB5772"/>
    <w:rsid w:val="00CC6DEA"/>
    <w:rsid w:val="00CD1928"/>
    <w:rsid w:val="00CD208A"/>
    <w:rsid w:val="00CD2534"/>
    <w:rsid w:val="00CD2AA3"/>
    <w:rsid w:val="00CD50EA"/>
    <w:rsid w:val="00CD5B77"/>
    <w:rsid w:val="00CD73FA"/>
    <w:rsid w:val="00CE4B03"/>
    <w:rsid w:val="00CE65D9"/>
    <w:rsid w:val="00CF2C29"/>
    <w:rsid w:val="00CF3BBF"/>
    <w:rsid w:val="00CF4D56"/>
    <w:rsid w:val="00CF65C6"/>
    <w:rsid w:val="00CF667E"/>
    <w:rsid w:val="00D004C9"/>
    <w:rsid w:val="00D041AB"/>
    <w:rsid w:val="00D06F65"/>
    <w:rsid w:val="00D1123C"/>
    <w:rsid w:val="00D1222E"/>
    <w:rsid w:val="00D12EE3"/>
    <w:rsid w:val="00D16C40"/>
    <w:rsid w:val="00D219C6"/>
    <w:rsid w:val="00D22289"/>
    <w:rsid w:val="00D23171"/>
    <w:rsid w:val="00D25824"/>
    <w:rsid w:val="00D25A73"/>
    <w:rsid w:val="00D27C54"/>
    <w:rsid w:val="00D27D6D"/>
    <w:rsid w:val="00D338D1"/>
    <w:rsid w:val="00D342C2"/>
    <w:rsid w:val="00D36429"/>
    <w:rsid w:val="00D41F23"/>
    <w:rsid w:val="00D44C0E"/>
    <w:rsid w:val="00D46862"/>
    <w:rsid w:val="00D46F03"/>
    <w:rsid w:val="00D57346"/>
    <w:rsid w:val="00D6285B"/>
    <w:rsid w:val="00D66254"/>
    <w:rsid w:val="00D664CB"/>
    <w:rsid w:val="00D731AD"/>
    <w:rsid w:val="00D75132"/>
    <w:rsid w:val="00D75BEA"/>
    <w:rsid w:val="00D770C0"/>
    <w:rsid w:val="00D80FAA"/>
    <w:rsid w:val="00D811E4"/>
    <w:rsid w:val="00D827D3"/>
    <w:rsid w:val="00D82F00"/>
    <w:rsid w:val="00D83D06"/>
    <w:rsid w:val="00D86CCA"/>
    <w:rsid w:val="00D872E6"/>
    <w:rsid w:val="00D922F4"/>
    <w:rsid w:val="00D92350"/>
    <w:rsid w:val="00D93B2F"/>
    <w:rsid w:val="00D96AFE"/>
    <w:rsid w:val="00D97C75"/>
    <w:rsid w:val="00DA380C"/>
    <w:rsid w:val="00DA7D2F"/>
    <w:rsid w:val="00DB0F13"/>
    <w:rsid w:val="00DB21B4"/>
    <w:rsid w:val="00DB2416"/>
    <w:rsid w:val="00DB61CA"/>
    <w:rsid w:val="00DC32D0"/>
    <w:rsid w:val="00DC69CF"/>
    <w:rsid w:val="00DC6C9B"/>
    <w:rsid w:val="00DD0170"/>
    <w:rsid w:val="00DD1E0D"/>
    <w:rsid w:val="00DD209C"/>
    <w:rsid w:val="00DD768F"/>
    <w:rsid w:val="00DD7908"/>
    <w:rsid w:val="00DE4A71"/>
    <w:rsid w:val="00DE50AD"/>
    <w:rsid w:val="00DE6BB6"/>
    <w:rsid w:val="00DF1A55"/>
    <w:rsid w:val="00DF439A"/>
    <w:rsid w:val="00DF5393"/>
    <w:rsid w:val="00DF69F4"/>
    <w:rsid w:val="00E01008"/>
    <w:rsid w:val="00E01213"/>
    <w:rsid w:val="00E01DFA"/>
    <w:rsid w:val="00E029DF"/>
    <w:rsid w:val="00E0346F"/>
    <w:rsid w:val="00E0567A"/>
    <w:rsid w:val="00E103E4"/>
    <w:rsid w:val="00E10717"/>
    <w:rsid w:val="00E10D2B"/>
    <w:rsid w:val="00E13C1C"/>
    <w:rsid w:val="00E14933"/>
    <w:rsid w:val="00E149F5"/>
    <w:rsid w:val="00E16929"/>
    <w:rsid w:val="00E16CC3"/>
    <w:rsid w:val="00E17468"/>
    <w:rsid w:val="00E2021B"/>
    <w:rsid w:val="00E214FC"/>
    <w:rsid w:val="00E24618"/>
    <w:rsid w:val="00E2758B"/>
    <w:rsid w:val="00E320C1"/>
    <w:rsid w:val="00E35362"/>
    <w:rsid w:val="00E37456"/>
    <w:rsid w:val="00E41E79"/>
    <w:rsid w:val="00E4617E"/>
    <w:rsid w:val="00E461CC"/>
    <w:rsid w:val="00E5195A"/>
    <w:rsid w:val="00E52AE7"/>
    <w:rsid w:val="00E5578E"/>
    <w:rsid w:val="00E55B25"/>
    <w:rsid w:val="00E55BB0"/>
    <w:rsid w:val="00E600CA"/>
    <w:rsid w:val="00E64520"/>
    <w:rsid w:val="00E674DF"/>
    <w:rsid w:val="00E6798D"/>
    <w:rsid w:val="00E71E28"/>
    <w:rsid w:val="00E77F01"/>
    <w:rsid w:val="00E80849"/>
    <w:rsid w:val="00E813C8"/>
    <w:rsid w:val="00E859ED"/>
    <w:rsid w:val="00E862FD"/>
    <w:rsid w:val="00E877BC"/>
    <w:rsid w:val="00E879A4"/>
    <w:rsid w:val="00E95375"/>
    <w:rsid w:val="00E961E2"/>
    <w:rsid w:val="00E97C3D"/>
    <w:rsid w:val="00EA0D93"/>
    <w:rsid w:val="00EA21DA"/>
    <w:rsid w:val="00EA43F7"/>
    <w:rsid w:val="00EA5E7F"/>
    <w:rsid w:val="00EB027D"/>
    <w:rsid w:val="00EB2423"/>
    <w:rsid w:val="00EB3AD3"/>
    <w:rsid w:val="00EB4255"/>
    <w:rsid w:val="00EB4570"/>
    <w:rsid w:val="00EB49EF"/>
    <w:rsid w:val="00EC072D"/>
    <w:rsid w:val="00EC0F3E"/>
    <w:rsid w:val="00EC2C15"/>
    <w:rsid w:val="00EC3323"/>
    <w:rsid w:val="00EC4282"/>
    <w:rsid w:val="00EC49AA"/>
    <w:rsid w:val="00ED4230"/>
    <w:rsid w:val="00ED4988"/>
    <w:rsid w:val="00ED6165"/>
    <w:rsid w:val="00ED75D6"/>
    <w:rsid w:val="00EE669A"/>
    <w:rsid w:val="00EF0249"/>
    <w:rsid w:val="00EF194D"/>
    <w:rsid w:val="00EF1D02"/>
    <w:rsid w:val="00EF1EB0"/>
    <w:rsid w:val="00EF2FBB"/>
    <w:rsid w:val="00F00E88"/>
    <w:rsid w:val="00F01BD0"/>
    <w:rsid w:val="00F021BF"/>
    <w:rsid w:val="00F030FF"/>
    <w:rsid w:val="00F03A08"/>
    <w:rsid w:val="00F04B3F"/>
    <w:rsid w:val="00F05E25"/>
    <w:rsid w:val="00F13338"/>
    <w:rsid w:val="00F15E6E"/>
    <w:rsid w:val="00F165ED"/>
    <w:rsid w:val="00F22461"/>
    <w:rsid w:val="00F22A91"/>
    <w:rsid w:val="00F22CFD"/>
    <w:rsid w:val="00F26263"/>
    <w:rsid w:val="00F3015F"/>
    <w:rsid w:val="00F3278B"/>
    <w:rsid w:val="00F33745"/>
    <w:rsid w:val="00F33EF0"/>
    <w:rsid w:val="00F341DD"/>
    <w:rsid w:val="00F342D9"/>
    <w:rsid w:val="00F35D76"/>
    <w:rsid w:val="00F36A51"/>
    <w:rsid w:val="00F40E22"/>
    <w:rsid w:val="00F4158F"/>
    <w:rsid w:val="00F44711"/>
    <w:rsid w:val="00F459A1"/>
    <w:rsid w:val="00F46A2A"/>
    <w:rsid w:val="00F502E8"/>
    <w:rsid w:val="00F504B5"/>
    <w:rsid w:val="00F53D6F"/>
    <w:rsid w:val="00F56D18"/>
    <w:rsid w:val="00F61E36"/>
    <w:rsid w:val="00F63CF9"/>
    <w:rsid w:val="00F665E3"/>
    <w:rsid w:val="00F70945"/>
    <w:rsid w:val="00F72747"/>
    <w:rsid w:val="00F752D8"/>
    <w:rsid w:val="00F76FA9"/>
    <w:rsid w:val="00F80FFF"/>
    <w:rsid w:val="00F81681"/>
    <w:rsid w:val="00F81E65"/>
    <w:rsid w:val="00F835D5"/>
    <w:rsid w:val="00F84421"/>
    <w:rsid w:val="00F846BA"/>
    <w:rsid w:val="00F8697A"/>
    <w:rsid w:val="00F869D6"/>
    <w:rsid w:val="00F90E4F"/>
    <w:rsid w:val="00F95F42"/>
    <w:rsid w:val="00F96AA6"/>
    <w:rsid w:val="00F97D8C"/>
    <w:rsid w:val="00FA36BA"/>
    <w:rsid w:val="00FA44A8"/>
    <w:rsid w:val="00FA5D5D"/>
    <w:rsid w:val="00FA6AA7"/>
    <w:rsid w:val="00FA6B96"/>
    <w:rsid w:val="00FB03F1"/>
    <w:rsid w:val="00FB071A"/>
    <w:rsid w:val="00FB0D78"/>
    <w:rsid w:val="00FB2C88"/>
    <w:rsid w:val="00FB2CE6"/>
    <w:rsid w:val="00FB3817"/>
    <w:rsid w:val="00FB3B9A"/>
    <w:rsid w:val="00FB403D"/>
    <w:rsid w:val="00FB4111"/>
    <w:rsid w:val="00FB6177"/>
    <w:rsid w:val="00FB6E1F"/>
    <w:rsid w:val="00FB7834"/>
    <w:rsid w:val="00FB793C"/>
    <w:rsid w:val="00FC023F"/>
    <w:rsid w:val="00FC10BA"/>
    <w:rsid w:val="00FC1EF3"/>
    <w:rsid w:val="00FC79FD"/>
    <w:rsid w:val="00FD04EE"/>
    <w:rsid w:val="00FD1D89"/>
    <w:rsid w:val="00FD201C"/>
    <w:rsid w:val="00FD21E4"/>
    <w:rsid w:val="00FD264B"/>
    <w:rsid w:val="00FD2C6C"/>
    <w:rsid w:val="00FD368E"/>
    <w:rsid w:val="00FE04BA"/>
    <w:rsid w:val="00FE2018"/>
    <w:rsid w:val="00FE2F51"/>
    <w:rsid w:val="00FE4903"/>
    <w:rsid w:val="00FE6B91"/>
    <w:rsid w:val="00FE7983"/>
    <w:rsid w:val="00FF06A2"/>
    <w:rsid w:val="00FF188C"/>
    <w:rsid w:val="00FF1C1E"/>
    <w:rsid w:val="00FF1D59"/>
    <w:rsid w:val="00FF2F7B"/>
    <w:rsid w:val="00FF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BC343"/>
  <w15:chartTrackingRefBased/>
  <w15:docId w15:val="{2571220F-118B-4A5D-9114-2562CBB71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A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aliases w:val="Appendix,HB1"/>
    <w:basedOn w:val="Normal"/>
    <w:next w:val="Normal"/>
    <w:link w:val="Heading1Char"/>
    <w:qFormat/>
    <w:rsid w:val="00A955ED"/>
    <w:pPr>
      <w:keepNext/>
      <w:numPr>
        <w:numId w:val="1"/>
      </w:numPr>
      <w:spacing w:before="360" w:after="360"/>
      <w:jc w:val="center"/>
      <w:outlineLvl w:val="0"/>
    </w:pPr>
    <w:rPr>
      <w:sz w:val="28"/>
      <w:lang w:eastAsia="lt-LT"/>
    </w:rPr>
  </w:style>
  <w:style w:type="paragraph" w:styleId="Heading2">
    <w:name w:val="heading 2"/>
    <w:aliases w:val="Title Header2,HB2"/>
    <w:basedOn w:val="Normal"/>
    <w:next w:val="Normal"/>
    <w:link w:val="Heading2Char"/>
    <w:uiPriority w:val="9"/>
    <w:qFormat/>
    <w:rsid w:val="00A955ED"/>
    <w:pPr>
      <w:numPr>
        <w:ilvl w:val="1"/>
        <w:numId w:val="1"/>
      </w:numPr>
      <w:jc w:val="both"/>
      <w:outlineLvl w:val="1"/>
    </w:pPr>
    <w:rPr>
      <w:lang w:eastAsia="lt-LT"/>
    </w:rPr>
  </w:style>
  <w:style w:type="paragraph" w:styleId="Heading3">
    <w:name w:val="heading 3"/>
    <w:aliases w:val="Section Header3,Sub-Clause Paragraph,HB3"/>
    <w:basedOn w:val="Normal"/>
    <w:next w:val="Normal"/>
    <w:link w:val="Heading3Char"/>
    <w:qFormat/>
    <w:rsid w:val="00A955ED"/>
    <w:pPr>
      <w:keepNext/>
      <w:numPr>
        <w:ilvl w:val="2"/>
        <w:numId w:val="1"/>
      </w:numPr>
      <w:jc w:val="both"/>
      <w:outlineLvl w:val="2"/>
    </w:pPr>
    <w:rPr>
      <w:lang w:eastAsia="lt-LT"/>
    </w:rPr>
  </w:style>
  <w:style w:type="paragraph" w:styleId="Heading4">
    <w:name w:val="heading 4"/>
    <w:aliases w:val="Heading 4 Char Char Char Char,Sub-Clause Sub-paragraph, Sub-Clause Sub-paragraph,HB4"/>
    <w:basedOn w:val="Normal"/>
    <w:next w:val="Normal"/>
    <w:link w:val="Heading4Char"/>
    <w:qFormat/>
    <w:rsid w:val="00A955ED"/>
    <w:pPr>
      <w:keepNext/>
      <w:numPr>
        <w:ilvl w:val="3"/>
        <w:numId w:val="1"/>
      </w:numPr>
      <w:outlineLvl w:val="3"/>
    </w:pPr>
    <w:rPr>
      <w:b/>
      <w:sz w:val="44"/>
      <w:lang w:eastAsia="lt-LT"/>
    </w:rPr>
  </w:style>
  <w:style w:type="paragraph" w:styleId="Heading5">
    <w:name w:val="heading 5"/>
    <w:aliases w:val=" Diagrama,Diagrama,HB5"/>
    <w:basedOn w:val="Normal"/>
    <w:next w:val="Normal"/>
    <w:link w:val="Heading5Char"/>
    <w:qFormat/>
    <w:rsid w:val="00A955ED"/>
    <w:pPr>
      <w:keepNext/>
      <w:numPr>
        <w:ilvl w:val="4"/>
        <w:numId w:val="1"/>
      </w:numPr>
      <w:outlineLvl w:val="4"/>
    </w:pPr>
    <w:rPr>
      <w:b/>
      <w:sz w:val="40"/>
      <w:lang w:eastAsia="lt-LT"/>
    </w:rPr>
  </w:style>
  <w:style w:type="paragraph" w:styleId="Heading6">
    <w:name w:val="heading 6"/>
    <w:aliases w:val="HB6"/>
    <w:basedOn w:val="Normal"/>
    <w:next w:val="Normal"/>
    <w:link w:val="Heading6Char"/>
    <w:qFormat/>
    <w:rsid w:val="00A955ED"/>
    <w:pPr>
      <w:keepNext/>
      <w:numPr>
        <w:ilvl w:val="5"/>
        <w:numId w:val="1"/>
      </w:numPr>
      <w:outlineLvl w:val="5"/>
    </w:pPr>
    <w:rPr>
      <w:b/>
      <w:sz w:val="36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A955ED"/>
    <w:pPr>
      <w:keepNext/>
      <w:numPr>
        <w:ilvl w:val="6"/>
        <w:numId w:val="1"/>
      </w:numPr>
      <w:outlineLvl w:val="6"/>
    </w:pPr>
    <w:rPr>
      <w:sz w:val="48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A955ED"/>
    <w:pPr>
      <w:keepNext/>
      <w:numPr>
        <w:ilvl w:val="7"/>
        <w:numId w:val="1"/>
      </w:numPr>
      <w:outlineLvl w:val="7"/>
    </w:pPr>
    <w:rPr>
      <w:b/>
      <w:sz w:val="18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A955ED"/>
    <w:pPr>
      <w:keepNext/>
      <w:numPr>
        <w:ilvl w:val="8"/>
        <w:numId w:val="1"/>
      </w:numPr>
      <w:outlineLvl w:val="8"/>
    </w:pPr>
    <w:rPr>
      <w:sz w:val="4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ppendix Char,HB1 Char"/>
    <w:basedOn w:val="DefaultParagraphFont"/>
    <w:link w:val="Heading1"/>
    <w:rsid w:val="00A955ED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,HB2 Char"/>
    <w:basedOn w:val="DefaultParagraphFont"/>
    <w:link w:val="Heading2"/>
    <w:uiPriority w:val="9"/>
    <w:rsid w:val="00A955ED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,HB3 Char"/>
    <w:basedOn w:val="DefaultParagraphFont"/>
    <w:link w:val="Heading3"/>
    <w:rsid w:val="00A955ED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HB4 Char"/>
    <w:basedOn w:val="DefaultParagraphFont"/>
    <w:link w:val="Heading4"/>
    <w:rsid w:val="00A955ED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Diagrama Char,Diagrama Char,HB5 Char"/>
    <w:basedOn w:val="DefaultParagraphFont"/>
    <w:link w:val="Heading5"/>
    <w:rsid w:val="00A955ED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aliases w:val="HB6 Char"/>
    <w:basedOn w:val="DefaultParagraphFont"/>
    <w:link w:val="Heading6"/>
    <w:rsid w:val="00A955ED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A955ED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A955ED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A955ED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Normal"/>
    <w:link w:val="ListParagraphChar"/>
    <w:qFormat/>
    <w:rsid w:val="00A955E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A955ED"/>
    <w:pPr>
      <w:spacing w:after="0" w:line="240" w:lineRule="auto"/>
    </w:pPr>
    <w:rPr>
      <w:rFonts w:ascii="Times New Roman" w:hAnsi="Times New Roman"/>
      <w:sz w:val="24"/>
      <w:lang w:val="en-US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99"/>
    <w:qFormat/>
    <w:locked/>
    <w:rsid w:val="00A955ED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39"/>
    <w:rsid w:val="00A955E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A955ED"/>
    <w:pPr>
      <w:spacing w:after="160" w:line="276" w:lineRule="auto"/>
    </w:pPr>
    <w:rPr>
      <w:rFonts w:asciiTheme="minorHAnsi" w:eastAsiaTheme="minorEastAsia" w:hAnsiTheme="minorHAnsi" w:cstheme="minorBidi"/>
      <w:sz w:val="20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955ED"/>
    <w:rPr>
      <w:rFonts w:eastAsiaTheme="minorEastAsia"/>
      <w:sz w:val="20"/>
      <w:szCs w:val="20"/>
      <w:lang w:eastAsia="lt-LT"/>
    </w:rPr>
  </w:style>
  <w:style w:type="paragraph" w:styleId="Subtitle">
    <w:name w:val="Subtitle"/>
    <w:basedOn w:val="Normal"/>
    <w:next w:val="Normal"/>
    <w:link w:val="SubtitleChar"/>
    <w:uiPriority w:val="99"/>
    <w:qFormat/>
    <w:rsid w:val="00A955ED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ubtitleChar">
    <w:name w:val="Subtitle Char"/>
    <w:basedOn w:val="DefaultParagraphFont"/>
    <w:link w:val="Subtitle"/>
    <w:uiPriority w:val="99"/>
    <w:rsid w:val="00A955ED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A955ED"/>
    <w:rPr>
      <w:vertAlign w:val="superscript"/>
    </w:rPr>
  </w:style>
  <w:style w:type="character" w:customStyle="1" w:styleId="NoSpacingChar">
    <w:name w:val="No Spacing Char"/>
    <w:basedOn w:val="DefaultParagraphFont"/>
    <w:link w:val="NoSpacing"/>
    <w:uiPriority w:val="1"/>
    <w:rsid w:val="00A955ED"/>
    <w:rPr>
      <w:rFonts w:ascii="Times New Roman" w:hAnsi="Times New Roman"/>
      <w:sz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55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55ED"/>
    <w:pPr>
      <w:spacing w:after="160"/>
    </w:pPr>
    <w:rPr>
      <w:rFonts w:asciiTheme="minorHAnsi" w:eastAsiaTheme="minorEastAsia" w:hAnsiTheme="minorHAnsi" w:cstheme="minorBidi"/>
      <w:sz w:val="20"/>
      <w:lang w:eastAsia="lt-LT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55ED"/>
    <w:rPr>
      <w:rFonts w:eastAsiaTheme="minorEastAsia"/>
      <w:sz w:val="20"/>
      <w:szCs w:val="20"/>
      <w:lang w:eastAsia="lt-LT"/>
    </w:rPr>
  </w:style>
  <w:style w:type="paragraph" w:styleId="Caption">
    <w:name w:val="caption"/>
    <w:basedOn w:val="Normal"/>
    <w:next w:val="Normal"/>
    <w:uiPriority w:val="35"/>
    <w:unhideWhenUsed/>
    <w:qFormat/>
    <w:rsid w:val="00A955ED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lt-LT"/>
    </w:rPr>
  </w:style>
  <w:style w:type="character" w:customStyle="1" w:styleId="ui-provider">
    <w:name w:val="ui-provider"/>
    <w:basedOn w:val="DefaultParagraphFont"/>
    <w:rsid w:val="00A955ED"/>
  </w:style>
  <w:style w:type="paragraph" w:styleId="Header">
    <w:name w:val="header"/>
    <w:basedOn w:val="Normal"/>
    <w:link w:val="HeaderChar"/>
    <w:uiPriority w:val="99"/>
    <w:unhideWhenUsed/>
    <w:rsid w:val="008446F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46F7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8446F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6F7"/>
    <w:rPr>
      <w:rFonts w:ascii="Times New Roman" w:eastAsia="Times New Roman" w:hAnsi="Times New Roman" w:cs="Times New Roman"/>
      <w:sz w:val="24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46F7"/>
    <w:pPr>
      <w:spacing w:after="0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46F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cf01">
    <w:name w:val="cf01"/>
    <w:basedOn w:val="DefaultParagraphFont"/>
    <w:rsid w:val="00E813C8"/>
    <w:rPr>
      <w:rFonts w:ascii="Segoe UI" w:hAnsi="Segoe UI" w:cs="Segoe UI" w:hint="default"/>
      <w:b/>
      <w:bCs/>
      <w:sz w:val="18"/>
      <w:szCs w:val="18"/>
    </w:rPr>
  </w:style>
  <w:style w:type="character" w:customStyle="1" w:styleId="normaltextrun">
    <w:name w:val="normaltextrun"/>
    <w:basedOn w:val="DefaultParagraphFont"/>
    <w:rsid w:val="00F504B5"/>
  </w:style>
  <w:style w:type="paragraph" w:styleId="Revision">
    <w:name w:val="Revision"/>
    <w:hidden/>
    <w:uiPriority w:val="99"/>
    <w:semiHidden/>
    <w:rsid w:val="00302B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Other">
    <w:name w:val="Other_"/>
    <w:basedOn w:val="DefaultParagraphFont"/>
    <w:link w:val="Other0"/>
    <w:rsid w:val="00D1123C"/>
    <w:rPr>
      <w:rFonts w:ascii="Tahoma" w:eastAsia="Tahoma" w:hAnsi="Tahoma" w:cs="Tahoma"/>
      <w:sz w:val="20"/>
      <w:szCs w:val="20"/>
      <w:shd w:val="clear" w:color="auto" w:fill="FFFFFF"/>
    </w:rPr>
  </w:style>
  <w:style w:type="paragraph" w:customStyle="1" w:styleId="Other0">
    <w:name w:val="Other"/>
    <w:basedOn w:val="Normal"/>
    <w:link w:val="Other"/>
    <w:rsid w:val="00D1123C"/>
    <w:pPr>
      <w:widowControl w:val="0"/>
      <w:shd w:val="clear" w:color="auto" w:fill="FFFFFF"/>
    </w:pPr>
    <w:rPr>
      <w:rFonts w:ascii="Tahoma" w:eastAsia="Tahoma" w:hAnsi="Tahoma" w:cs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7B9E9416C0AFC4186AA4F536A9DA141" ma:contentTypeVersion="7" ma:contentTypeDescription="Kurkite naują dokumentą." ma:contentTypeScope="" ma:versionID="9c42cf603b2d3f644cb578df6a76ecb0">
  <xsd:schema xmlns:xsd="http://www.w3.org/2001/XMLSchema" xmlns:xs="http://www.w3.org/2001/XMLSchema" xmlns:p="http://schemas.microsoft.com/office/2006/metadata/properties" xmlns:ns2="eb519e47-bc28-4125-87a1-86b0b23be5e3" xmlns:ns3="0dac3086-6f4d-4a4d-9e46-bd0709f9d299" targetNamespace="http://schemas.microsoft.com/office/2006/metadata/properties" ma:root="true" ma:fieldsID="c1cf4590253dd48026b3fc2c181956b0" ns2:_="" ns3:_="">
    <xsd:import namespace="eb519e47-bc28-4125-87a1-86b0b23be5e3"/>
    <xsd:import namespace="0dac3086-6f4d-4a4d-9e46-bd0709f9d2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19e47-bc28-4125-87a1-86b0b23be5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c3086-6f4d-4a4d-9e46-bd0709f9d29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E9AC46-53F5-48DD-89C8-23AD94A5F3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6AE504-A761-452F-971C-DE3C20B8B5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602BAD-5909-4D23-B44F-73A7C9A364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DB24B3-04E8-4C77-9361-8995AF4E0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19e47-bc28-4125-87a1-86b0b23be5e3"/>
    <ds:schemaRef ds:uri="0dac3086-6f4d-4a4d-9e46-bd0709f9d2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3</Pages>
  <Words>1190</Words>
  <Characters>6788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Gylienė</dc:creator>
  <cp:keywords/>
  <dc:description/>
  <cp:lastModifiedBy>Daiva Rastenienė</cp:lastModifiedBy>
  <cp:revision>418</cp:revision>
  <dcterms:created xsi:type="dcterms:W3CDTF">2024-02-23T07:35:00Z</dcterms:created>
  <dcterms:modified xsi:type="dcterms:W3CDTF">2025-04-17T11:48:00Z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0x01010047B9E9416C0AFC4186AA4F536A9DA141</vt:lpwstr>
  </property>
</Properties>
</file>